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AA4D6" w14:textId="77777777" w:rsidR="00277148" w:rsidRPr="00277148" w:rsidRDefault="00277148" w:rsidP="0027714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rPr>
          <w:rFonts w:eastAsia="SimSun" w:cs="Times New Roman"/>
          <w:b/>
          <w:color w:val="002060"/>
          <w:sz w:val="56"/>
          <w:szCs w:val="22"/>
          <w:lang w:eastAsia="zh-CN"/>
        </w:rPr>
      </w:pPr>
      <w:r w:rsidRPr="00277148">
        <w:rPr>
          <w:rFonts w:eastAsia="SimSun" w:cs="Times New Roman"/>
          <w:b/>
          <w:color w:val="002060"/>
          <w:sz w:val="56"/>
          <w:szCs w:val="22"/>
          <w:lang w:eastAsia="zh-CN"/>
        </w:rPr>
        <w:t>Inclusive visual arts for students in various contexts</w:t>
      </w:r>
    </w:p>
    <w:p w14:paraId="4FE2716B" w14:textId="77777777" w:rsidR="00277148" w:rsidRPr="00277148" w:rsidRDefault="00277148" w:rsidP="00277148">
      <w:pPr>
        <w:rPr>
          <w:rFonts w:eastAsia="Calibri" w:cs="Times New Roman"/>
          <w:lang w:eastAsia="zh-CN"/>
        </w:rPr>
      </w:pPr>
      <w:r w:rsidRPr="00277148">
        <w:rPr>
          <w:rFonts w:eastAsia="Calibri" w:cs="Times New Roman"/>
          <w:lang w:eastAsia="zh-CN"/>
        </w:rPr>
        <w:t xml:space="preserve">All students, including those with disability, are individuals who learn at different rates and have different learning needs. Through differentiated planning, programming, and assessment, teachers can meet individual students learning needs. When working through this unit, teachers should provide appropriate adjustments to ensure equity and authentic opportunities for students to demonstrate what they know, understand and can do. </w:t>
      </w:r>
    </w:p>
    <w:p w14:paraId="3D26013E" w14:textId="227E9686" w:rsidR="00277148" w:rsidRPr="00277148" w:rsidRDefault="009002C1" w:rsidP="00277148">
      <w:pPr>
        <w:rPr>
          <w:rFonts w:eastAsia="Calibri" w:cs="Times New Roman"/>
          <w:lang w:eastAsia="zh-CN"/>
        </w:rPr>
      </w:pPr>
      <w:r w:rsidRPr="648AD9BE">
        <w:rPr>
          <w:lang w:eastAsia="zh-CN"/>
        </w:rPr>
        <w:t xml:space="preserve">For more information, see </w:t>
      </w:r>
      <w:hyperlink r:id="rId11" w:history="1">
        <w:r w:rsidRPr="00CC0A4C">
          <w:rPr>
            <w:rStyle w:val="Hyperlink"/>
            <w:lang w:eastAsia="zh-CN"/>
          </w:rPr>
          <w:t>Curriculum planning for every student in every classroom</w:t>
        </w:r>
      </w:hyperlink>
      <w:r w:rsidR="00277148" w:rsidRPr="3066C7F2">
        <w:rPr>
          <w:rFonts w:eastAsia="Calibri" w:cs="Times New Roman"/>
          <w:lang w:eastAsia="zh-CN"/>
        </w:rPr>
        <w:t>.</w:t>
      </w:r>
    </w:p>
    <w:p w14:paraId="760A8C86" w14:textId="77777777" w:rsidR="00277148" w:rsidRPr="00277148" w:rsidRDefault="00277148" w:rsidP="00277148">
      <w:pPr>
        <w:spacing w:after="320"/>
        <w:outlineLvl w:val="0"/>
        <w:rPr>
          <w:rFonts w:eastAsia="Times New Roman" w:cs="Times New Roman"/>
          <w:b/>
          <w:color w:val="1C438B"/>
          <w:sz w:val="52"/>
          <w:szCs w:val="32"/>
        </w:rPr>
      </w:pPr>
      <w:r w:rsidRPr="00277148">
        <w:rPr>
          <w:rFonts w:eastAsia="Times New Roman" w:cs="Times New Roman"/>
          <w:b/>
          <w:color w:val="1C438B"/>
          <w:sz w:val="52"/>
          <w:szCs w:val="32"/>
        </w:rPr>
        <w:t>Unit overview</w:t>
      </w:r>
    </w:p>
    <w:p w14:paraId="0DBDEB31" w14:textId="77777777" w:rsidR="00277148" w:rsidRPr="00277148" w:rsidRDefault="00277148" w:rsidP="00277148">
      <w:pPr>
        <w:rPr>
          <w:rFonts w:eastAsia="Calibri" w:cs="Times New Roman"/>
        </w:rPr>
      </w:pPr>
      <w:r w:rsidRPr="00277148">
        <w:rPr>
          <w:rFonts w:eastAsia="Calibri" w:cs="Times New Roman"/>
        </w:rPr>
        <w:t xml:space="preserve">In this unit, students will: </w:t>
      </w:r>
    </w:p>
    <w:p w14:paraId="49F469AD" w14:textId="77777777" w:rsidR="00277148" w:rsidRPr="00277148" w:rsidRDefault="00277148" w:rsidP="00D84D17">
      <w:pPr>
        <w:pStyle w:val="ListBullet"/>
      </w:pPr>
      <w:r w:rsidRPr="00277148">
        <w:t>learn about the Impressionist movement through an artist study of Claude Monet, focussing on how the Impressionists created works that reflected the world in which they lived</w:t>
      </w:r>
    </w:p>
    <w:p w14:paraId="4086F880" w14:textId="185B1F0A" w:rsidR="00277148" w:rsidRPr="00277148" w:rsidRDefault="00277148" w:rsidP="00D84D17">
      <w:pPr>
        <w:pStyle w:val="ListBullet"/>
      </w:pPr>
      <w:r w:rsidRPr="00277148">
        <w:t>use their own environments, such as home and school, as a source of inspiration to create a</w:t>
      </w:r>
      <w:r w:rsidR="00F66F03">
        <w:t>n</w:t>
      </w:r>
      <w:r w:rsidRPr="00277148">
        <w:t xml:space="preserve"> artwork</w:t>
      </w:r>
      <w:r w:rsidR="00F66F03">
        <w:t xml:space="preserve"> in a range of styles</w:t>
      </w:r>
    </w:p>
    <w:p w14:paraId="14F81A7F" w14:textId="77777777" w:rsidR="00277148" w:rsidRPr="00277148" w:rsidRDefault="00277148" w:rsidP="00D84D17">
      <w:pPr>
        <w:pStyle w:val="ListBullet"/>
      </w:pPr>
      <w:r w:rsidRPr="00277148">
        <w:t xml:space="preserve">explore the use of colour and light to represent a moment in time, as the Impressionists did, as their main objective when creating their artwork. </w:t>
      </w:r>
    </w:p>
    <w:p w14:paraId="0D1D455E" w14:textId="77777777" w:rsidR="00277148" w:rsidRPr="00277148" w:rsidRDefault="00277148" w:rsidP="00277148">
      <w:pPr>
        <w:keepNext/>
        <w:keepLines/>
        <w:numPr>
          <w:ilvl w:val="1"/>
          <w:numId w:val="4"/>
        </w:numPr>
        <w:tabs>
          <w:tab w:val="num" w:pos="360"/>
          <w:tab w:val="left" w:pos="567"/>
          <w:tab w:val="left" w:pos="1134"/>
          <w:tab w:val="left" w:pos="1701"/>
          <w:tab w:val="left" w:pos="2268"/>
          <w:tab w:val="left" w:pos="2835"/>
          <w:tab w:val="left" w:pos="3402"/>
        </w:tabs>
        <w:spacing w:after="280"/>
        <w:ind w:left="0"/>
        <w:outlineLvl w:val="1"/>
        <w:rPr>
          <w:rFonts w:eastAsia="SimSun" w:cs="Arial"/>
          <w:b/>
          <w:color w:val="1C438B"/>
          <w:sz w:val="48"/>
          <w:szCs w:val="36"/>
          <w:lang w:eastAsia="zh-CN"/>
        </w:rPr>
      </w:pPr>
      <w:r w:rsidRPr="00277148">
        <w:rPr>
          <w:rFonts w:eastAsia="SimSun" w:cs="Arial"/>
          <w:b/>
          <w:color w:val="1C438B"/>
          <w:sz w:val="48"/>
          <w:szCs w:val="36"/>
          <w:lang w:eastAsia="zh-CN"/>
        </w:rPr>
        <w:lastRenderedPageBreak/>
        <w:t>Unit duration</w:t>
      </w:r>
    </w:p>
    <w:p w14:paraId="36FAE8B6" w14:textId="77777777" w:rsidR="00277148" w:rsidRPr="00277148" w:rsidRDefault="00277148" w:rsidP="00277148">
      <w:pPr>
        <w:rPr>
          <w:rFonts w:eastAsia="Calibri" w:cs="Times New Roman"/>
        </w:rPr>
      </w:pPr>
      <w:r w:rsidRPr="00277148">
        <w:rPr>
          <w:rFonts w:eastAsia="Calibri" w:cs="Times New Roman"/>
        </w:rPr>
        <w:t>3 lessons (approximately 3 to 4 weeks)</w:t>
      </w:r>
    </w:p>
    <w:p w14:paraId="52BE657C" w14:textId="77777777" w:rsidR="00277148" w:rsidRPr="00277148" w:rsidRDefault="00277148" w:rsidP="00277148">
      <w:pPr>
        <w:keepNext/>
        <w:keepLines/>
        <w:numPr>
          <w:ilvl w:val="1"/>
          <w:numId w:val="4"/>
        </w:numPr>
        <w:tabs>
          <w:tab w:val="num" w:pos="360"/>
          <w:tab w:val="left" w:pos="567"/>
          <w:tab w:val="left" w:pos="1134"/>
          <w:tab w:val="left" w:pos="1701"/>
          <w:tab w:val="left" w:pos="2268"/>
          <w:tab w:val="left" w:pos="2835"/>
          <w:tab w:val="left" w:pos="3402"/>
        </w:tabs>
        <w:spacing w:after="280"/>
        <w:ind w:left="0"/>
        <w:outlineLvl w:val="1"/>
        <w:rPr>
          <w:rFonts w:eastAsia="SimSun" w:cs="Arial"/>
          <w:b/>
          <w:color w:val="1C438B"/>
          <w:sz w:val="48"/>
          <w:szCs w:val="36"/>
          <w:lang w:eastAsia="zh-CN"/>
        </w:rPr>
      </w:pPr>
      <w:r w:rsidRPr="00277148">
        <w:rPr>
          <w:rFonts w:eastAsia="SimSun" w:cs="Arial"/>
          <w:b/>
          <w:color w:val="1C438B"/>
          <w:sz w:val="48"/>
          <w:szCs w:val="36"/>
          <w:lang w:eastAsia="zh-CN"/>
        </w:rPr>
        <w:t>Assessment overview</w:t>
      </w:r>
    </w:p>
    <w:p w14:paraId="6D4817F1" w14:textId="77777777" w:rsidR="00277148" w:rsidRPr="00277148" w:rsidRDefault="00277148" w:rsidP="00277148">
      <w:pPr>
        <w:rPr>
          <w:rFonts w:eastAsia="Calibri" w:cs="Times New Roman"/>
        </w:rPr>
      </w:pPr>
      <w:r w:rsidRPr="00277148">
        <w:rPr>
          <w:rFonts w:eastAsia="Calibri" w:cs="Times New Roman"/>
        </w:rPr>
        <w:t xml:space="preserve">Teachers should differentiate the way students are able to demonstrate their knowledge, skills and understandings by embedding opportunities for multi-modal ways of responding, including the use of technology during assessment tasks.  </w:t>
      </w:r>
    </w:p>
    <w:p w14:paraId="01CB66D9" w14:textId="77777777" w:rsidR="00277148" w:rsidRPr="00277148" w:rsidRDefault="00277148" w:rsidP="00277148">
      <w:pPr>
        <w:rPr>
          <w:rFonts w:eastAsia="Calibri" w:cs="Times New Roman"/>
        </w:rPr>
      </w:pPr>
      <w:r w:rsidRPr="00277148">
        <w:rPr>
          <w:rFonts w:eastAsia="Times New Roman" w:cs="Times New Roman"/>
        </w:rPr>
        <w:t xml:space="preserve">Some students, including those with </w:t>
      </w:r>
      <w:bookmarkStart w:id="0" w:name="_Int_HFkakSlg"/>
      <w:r w:rsidRPr="00277148">
        <w:rPr>
          <w:rFonts w:eastAsia="Times New Roman" w:cs="Times New Roman"/>
        </w:rPr>
        <w:t>disability</w:t>
      </w:r>
      <w:bookmarkEnd w:id="0"/>
      <w:r w:rsidRPr="00277148">
        <w:rPr>
          <w:rFonts w:eastAsia="Times New Roman" w:cs="Times New Roman"/>
        </w:rPr>
        <w:t xml:space="preserve"> may require adjustments to assessment practices in order to demonstrate what they know, understand and can do in relation to syllabus outcomes and content. The type of adjustments and support will vary according to the individual needs of the student and the requirements of the task.</w:t>
      </w:r>
    </w:p>
    <w:p w14:paraId="733554B1" w14:textId="77777777" w:rsidR="00277148" w:rsidRPr="00277148" w:rsidRDefault="00277148" w:rsidP="00277148">
      <w:pPr>
        <w:keepNext/>
        <w:keepLines/>
        <w:numPr>
          <w:ilvl w:val="1"/>
          <w:numId w:val="4"/>
        </w:numPr>
        <w:tabs>
          <w:tab w:val="num" w:pos="360"/>
          <w:tab w:val="left" w:pos="567"/>
          <w:tab w:val="left" w:pos="1134"/>
          <w:tab w:val="left" w:pos="1701"/>
          <w:tab w:val="left" w:pos="2268"/>
          <w:tab w:val="left" w:pos="2835"/>
          <w:tab w:val="left" w:pos="3402"/>
        </w:tabs>
        <w:spacing w:after="280"/>
        <w:ind w:left="0"/>
        <w:outlineLvl w:val="1"/>
        <w:rPr>
          <w:rFonts w:eastAsia="SimSun" w:cs="Arial"/>
          <w:b/>
          <w:color w:val="1C438B"/>
          <w:sz w:val="48"/>
          <w:szCs w:val="36"/>
          <w:lang w:eastAsia="zh-CN"/>
        </w:rPr>
      </w:pPr>
      <w:r w:rsidRPr="00277148">
        <w:rPr>
          <w:rFonts w:eastAsia="SimSun" w:cs="Arial"/>
          <w:b/>
          <w:color w:val="1C438B"/>
          <w:sz w:val="48"/>
          <w:szCs w:val="36"/>
          <w:lang w:eastAsia="zh-CN"/>
        </w:rPr>
        <w:t>Outcomes – visual arts</w:t>
      </w:r>
    </w:p>
    <w:p w14:paraId="5FFEFD8B" w14:textId="77777777" w:rsidR="00277148" w:rsidRPr="00277148" w:rsidRDefault="00277148" w:rsidP="00277148">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rPr>
          <w:rFonts w:eastAsia="Calibri" w:cs="Arial"/>
          <w:bCs/>
          <w:lang w:eastAsia="zh-CN"/>
        </w:rPr>
      </w:pPr>
      <w:r w:rsidRPr="00277148">
        <w:rPr>
          <w:rFonts w:eastAsia="Calibri" w:cs="Arial"/>
          <w:b/>
          <w:bCs/>
          <w:lang w:eastAsia="zh-CN"/>
        </w:rPr>
        <w:t>Teachers should select the appropriate outcomes for their contexts and delete those not relevant.</w:t>
      </w:r>
    </w:p>
    <w:p w14:paraId="545195FC" w14:textId="77777777" w:rsidR="00277148" w:rsidRPr="00277148" w:rsidRDefault="00277148" w:rsidP="00277148">
      <w:pPr>
        <w:rPr>
          <w:rFonts w:eastAsia="Calibri" w:cs="Times New Roman"/>
        </w:rPr>
      </w:pPr>
      <w:r w:rsidRPr="00277148">
        <w:rPr>
          <w:rFonts w:eastAsia="Calibri" w:cs="Times New Roman"/>
        </w:rPr>
        <w:t>Through this learning sequence a student will work towards the following outcomes:</w:t>
      </w:r>
    </w:p>
    <w:p w14:paraId="58F3D23E" w14:textId="77777777" w:rsidR="00277148" w:rsidRPr="00277148" w:rsidRDefault="00277148" w:rsidP="00277148">
      <w:pPr>
        <w:keepNext/>
        <w:keepLines/>
        <w:numPr>
          <w:ilvl w:val="2"/>
          <w:numId w:val="18"/>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bookmarkStart w:id="1" w:name="_Hlk124430171"/>
      <w:bookmarkStart w:id="2" w:name="_Hlk75426546"/>
      <w:r w:rsidRPr="00277148">
        <w:rPr>
          <w:rFonts w:eastAsia="SimSun" w:cs="Arial"/>
          <w:color w:val="1C438B"/>
          <w:sz w:val="40"/>
          <w:szCs w:val="40"/>
          <w:lang w:eastAsia="zh-CN"/>
        </w:rPr>
        <w:lastRenderedPageBreak/>
        <w:t>Early stage 1</w:t>
      </w:r>
    </w:p>
    <w:p w14:paraId="1CD56B5E" w14:textId="77777777" w:rsidR="00277148" w:rsidRPr="00277148" w:rsidRDefault="00277148" w:rsidP="00277148">
      <w:pPr>
        <w:pStyle w:val="ListBullet"/>
      </w:pPr>
      <w:r w:rsidRPr="00277148">
        <w:rPr>
          <w:rFonts w:cs="Arial"/>
          <w:b/>
          <w:bCs/>
        </w:rPr>
        <w:t>VAES1.1</w:t>
      </w:r>
      <w:r w:rsidRPr="00277148">
        <w:t xml:space="preserve"> Makes simple pictures and other kinds of artworks about things and experiences.</w:t>
      </w:r>
    </w:p>
    <w:p w14:paraId="4284BCA1" w14:textId="77777777" w:rsidR="00277148" w:rsidRPr="00277148" w:rsidRDefault="00277148" w:rsidP="00277148">
      <w:pPr>
        <w:pStyle w:val="ListBullet"/>
      </w:pPr>
      <w:r w:rsidRPr="00277148">
        <w:rPr>
          <w:rFonts w:cs="Arial"/>
          <w:b/>
          <w:bCs/>
        </w:rPr>
        <w:t>VAES1.2</w:t>
      </w:r>
      <w:r w:rsidRPr="00277148">
        <w:t xml:space="preserve"> Experiments with a range of media in selected forms.</w:t>
      </w:r>
    </w:p>
    <w:p w14:paraId="79455143" w14:textId="77777777" w:rsidR="00277148" w:rsidRPr="00277148" w:rsidRDefault="00277148" w:rsidP="00277148">
      <w:pPr>
        <w:pStyle w:val="ListBullet"/>
        <w:rPr>
          <w:lang w:eastAsia="zh-CN"/>
        </w:rPr>
      </w:pPr>
      <w:r w:rsidRPr="00277148">
        <w:rPr>
          <w:rFonts w:cs="Arial"/>
          <w:b/>
          <w:bCs/>
        </w:rPr>
        <w:t>VAES1.3</w:t>
      </w:r>
      <w:r w:rsidRPr="00277148">
        <w:rPr>
          <w:lang w:eastAsia="zh-CN"/>
        </w:rPr>
        <w:t xml:space="preserve"> Recognises some of the qualities of different artworks and begins to realise that artists make artworks.</w:t>
      </w:r>
    </w:p>
    <w:p w14:paraId="734B834E" w14:textId="77777777" w:rsidR="00277148" w:rsidRPr="00277148" w:rsidRDefault="00277148" w:rsidP="00277148">
      <w:pPr>
        <w:pStyle w:val="ListBullet"/>
        <w:rPr>
          <w:b/>
        </w:rPr>
      </w:pPr>
      <w:r w:rsidRPr="00277148">
        <w:rPr>
          <w:rFonts w:cs="Arial"/>
          <w:b/>
          <w:bCs/>
        </w:rPr>
        <w:t>VAES1.4</w:t>
      </w:r>
      <w:r w:rsidRPr="00277148">
        <w:t xml:space="preserve"> Communicates their ideas about pictures and other kinds of artworks.</w:t>
      </w:r>
    </w:p>
    <w:p w14:paraId="32F92CDD" w14:textId="77777777" w:rsidR="00277148" w:rsidRPr="00277148" w:rsidRDefault="00277148" w:rsidP="00277148">
      <w:pPr>
        <w:keepNext/>
        <w:keepLines/>
        <w:numPr>
          <w:ilvl w:val="2"/>
          <w:numId w:val="18"/>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277148">
        <w:rPr>
          <w:rFonts w:eastAsia="SimSun" w:cs="Arial"/>
          <w:color w:val="1C438B"/>
          <w:sz w:val="40"/>
          <w:szCs w:val="40"/>
          <w:lang w:eastAsia="zh-CN"/>
        </w:rPr>
        <w:t>Stage 1</w:t>
      </w:r>
    </w:p>
    <w:p w14:paraId="1C3AF8EC" w14:textId="77777777" w:rsidR="00277148" w:rsidRPr="00277148" w:rsidRDefault="00277148" w:rsidP="00277148">
      <w:pPr>
        <w:pStyle w:val="ListBullet"/>
      </w:pPr>
      <w:r w:rsidRPr="00277148">
        <w:rPr>
          <w:rFonts w:cs="Arial"/>
          <w:b/>
          <w:bCs/>
        </w:rPr>
        <w:t>VAS1.1</w:t>
      </w:r>
      <w:r w:rsidRPr="00277148">
        <w:t xml:space="preserve"> Makes artworks in a particular way about experiences of real and imaginary things.</w:t>
      </w:r>
    </w:p>
    <w:p w14:paraId="1D6C3906" w14:textId="77777777" w:rsidR="00277148" w:rsidRPr="00277148" w:rsidRDefault="00277148" w:rsidP="00277148">
      <w:pPr>
        <w:pStyle w:val="ListBullet"/>
        <w:rPr>
          <w:lang w:eastAsia="zh-CN"/>
        </w:rPr>
      </w:pPr>
      <w:r w:rsidRPr="00277148">
        <w:rPr>
          <w:rFonts w:cs="Arial"/>
          <w:b/>
          <w:bCs/>
        </w:rPr>
        <w:t>VAS1.2</w:t>
      </w:r>
      <w:r w:rsidRPr="00277148">
        <w:rPr>
          <w:lang w:eastAsia="zh-CN"/>
        </w:rPr>
        <w:t xml:space="preserve"> Uses the forms to make artworks according to varying requirements.</w:t>
      </w:r>
    </w:p>
    <w:p w14:paraId="5BD45300" w14:textId="77777777" w:rsidR="00277148" w:rsidRPr="00277148" w:rsidRDefault="00277148" w:rsidP="00277148">
      <w:pPr>
        <w:pStyle w:val="ListBullet"/>
        <w:rPr>
          <w:lang w:eastAsia="zh-CN"/>
        </w:rPr>
      </w:pPr>
      <w:r w:rsidRPr="00277148">
        <w:rPr>
          <w:rFonts w:cs="Arial"/>
          <w:b/>
          <w:bCs/>
        </w:rPr>
        <w:t>VAS1.3</w:t>
      </w:r>
      <w:r w:rsidRPr="00277148">
        <w:rPr>
          <w:lang w:eastAsia="zh-CN"/>
        </w:rPr>
        <w:t xml:space="preserve"> Realises what artists do, who they are and what they make.</w:t>
      </w:r>
    </w:p>
    <w:p w14:paraId="7B810D33" w14:textId="77777777" w:rsidR="00277148" w:rsidRPr="00277148" w:rsidRDefault="00277148" w:rsidP="00277148">
      <w:pPr>
        <w:pStyle w:val="ListBullet"/>
        <w:rPr>
          <w:b/>
        </w:rPr>
      </w:pPr>
      <w:r w:rsidRPr="00277148">
        <w:rPr>
          <w:rFonts w:cs="Arial"/>
          <w:b/>
          <w:bCs/>
        </w:rPr>
        <w:t>VAS1.4</w:t>
      </w:r>
      <w:r w:rsidRPr="00277148">
        <w:rPr>
          <w:lang w:eastAsia="zh-CN"/>
        </w:rPr>
        <w:t xml:space="preserve"> Begins to interpret the meaning of artworks, acknowledging the roles of artist and audience.</w:t>
      </w:r>
    </w:p>
    <w:p w14:paraId="20E45471" w14:textId="77777777" w:rsidR="00277148" w:rsidRPr="00277148" w:rsidRDefault="00277148" w:rsidP="00277148">
      <w:pPr>
        <w:keepNext/>
        <w:keepLines/>
        <w:numPr>
          <w:ilvl w:val="2"/>
          <w:numId w:val="18"/>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277148">
        <w:rPr>
          <w:rFonts w:eastAsia="SimSun" w:cs="Arial"/>
          <w:color w:val="1C438B"/>
          <w:sz w:val="40"/>
          <w:szCs w:val="40"/>
          <w:lang w:eastAsia="zh-CN"/>
        </w:rPr>
        <w:t>Stage 2</w:t>
      </w:r>
    </w:p>
    <w:p w14:paraId="728830B7" w14:textId="77777777" w:rsidR="00277148" w:rsidRPr="00277148" w:rsidRDefault="00277148" w:rsidP="00277148">
      <w:pPr>
        <w:pStyle w:val="ListBullet"/>
      </w:pPr>
      <w:r w:rsidRPr="00277148">
        <w:rPr>
          <w:rFonts w:cs="Arial"/>
          <w:b/>
          <w:bCs/>
        </w:rPr>
        <w:t>VAS2.1 -</w:t>
      </w:r>
      <w:r w:rsidRPr="00277148">
        <w:t xml:space="preserve"> Represents the qualities of experiences and things that are interesting or beautiful by choosing among aspects of subject matter.</w:t>
      </w:r>
    </w:p>
    <w:p w14:paraId="6DC1C920" w14:textId="77777777" w:rsidR="00277148" w:rsidRPr="00277148" w:rsidRDefault="00277148" w:rsidP="00277148">
      <w:pPr>
        <w:pStyle w:val="ListBullet"/>
      </w:pPr>
      <w:r w:rsidRPr="00277148">
        <w:rPr>
          <w:rFonts w:cs="Arial"/>
          <w:b/>
          <w:bCs/>
        </w:rPr>
        <w:t>VAS2.2 -</w:t>
      </w:r>
      <w:r w:rsidRPr="00277148">
        <w:t xml:space="preserve"> Uses the forms to suggest the qualities of subject matter.</w:t>
      </w:r>
    </w:p>
    <w:p w14:paraId="3E4DB927" w14:textId="77777777" w:rsidR="00277148" w:rsidRPr="00277148" w:rsidRDefault="00277148" w:rsidP="00277148">
      <w:pPr>
        <w:pStyle w:val="ListBullet"/>
      </w:pPr>
      <w:r w:rsidRPr="00277148">
        <w:rPr>
          <w:rFonts w:cs="Arial"/>
          <w:b/>
          <w:bCs/>
        </w:rPr>
        <w:t>VAS2.3 -</w:t>
      </w:r>
      <w:r w:rsidRPr="00277148">
        <w:t xml:space="preserve"> Acknowledges that artists make artworks for different reasons and that various interpretations are possible.</w:t>
      </w:r>
    </w:p>
    <w:p w14:paraId="46C4CFA1" w14:textId="77777777" w:rsidR="00277148" w:rsidRPr="00277148" w:rsidRDefault="00277148" w:rsidP="00277148">
      <w:pPr>
        <w:pStyle w:val="ListBullet"/>
        <w:rPr>
          <w:b/>
        </w:rPr>
      </w:pPr>
      <w:r w:rsidRPr="00277148">
        <w:rPr>
          <w:rFonts w:cs="Arial"/>
          <w:b/>
          <w:bCs/>
        </w:rPr>
        <w:lastRenderedPageBreak/>
        <w:t>VAS2.4 -</w:t>
      </w:r>
      <w:r w:rsidRPr="00277148">
        <w:t xml:space="preserve"> Identifies connections between subject matter in artworks and what they refer </w:t>
      </w:r>
      <w:proofErr w:type="gramStart"/>
      <w:r w:rsidRPr="00277148">
        <w:t>to, and</w:t>
      </w:r>
      <w:proofErr w:type="gramEnd"/>
      <w:r w:rsidRPr="00277148">
        <w:t xml:space="preserve"> appreciates the use of techniques.</w:t>
      </w:r>
    </w:p>
    <w:p w14:paraId="075E31C0" w14:textId="77777777" w:rsidR="00277148" w:rsidRPr="00277148" w:rsidRDefault="00277148" w:rsidP="00277148">
      <w:pPr>
        <w:keepNext/>
        <w:keepLines/>
        <w:numPr>
          <w:ilvl w:val="2"/>
          <w:numId w:val="18"/>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277148">
        <w:rPr>
          <w:rFonts w:eastAsia="SimSun" w:cs="Arial"/>
          <w:color w:val="1C438B"/>
          <w:sz w:val="40"/>
          <w:szCs w:val="40"/>
          <w:lang w:eastAsia="zh-CN"/>
        </w:rPr>
        <w:t>Stage 3</w:t>
      </w:r>
    </w:p>
    <w:p w14:paraId="43A7598F" w14:textId="77777777" w:rsidR="00277148" w:rsidRPr="00277148" w:rsidRDefault="00277148" w:rsidP="00277148">
      <w:pPr>
        <w:pStyle w:val="ListBullet"/>
      </w:pPr>
      <w:r w:rsidRPr="00277148">
        <w:rPr>
          <w:rFonts w:cs="Arial"/>
          <w:b/>
          <w:bCs/>
        </w:rPr>
        <w:t xml:space="preserve">VAS3.1 </w:t>
      </w:r>
      <w:r w:rsidRPr="00277148">
        <w:t xml:space="preserve">Investigates subject matter </w:t>
      </w:r>
      <w:proofErr w:type="gramStart"/>
      <w:r w:rsidRPr="00277148">
        <w:t>in an attempt to</w:t>
      </w:r>
      <w:proofErr w:type="gramEnd"/>
      <w:r w:rsidRPr="00277148">
        <w:t xml:space="preserve"> represent likenesses of things in the world. </w:t>
      </w:r>
    </w:p>
    <w:p w14:paraId="06238F61" w14:textId="77777777" w:rsidR="00277148" w:rsidRPr="00277148" w:rsidRDefault="00277148" w:rsidP="00277148">
      <w:pPr>
        <w:pStyle w:val="ListBullet"/>
      </w:pPr>
      <w:r w:rsidRPr="00277148">
        <w:rPr>
          <w:rFonts w:cs="Arial"/>
          <w:b/>
          <w:bCs/>
        </w:rPr>
        <w:t>VAS3.2</w:t>
      </w:r>
      <w:r w:rsidRPr="00277148">
        <w:t xml:space="preserve"> Makes artworks for different audiences assembling materials in a variety of ways.</w:t>
      </w:r>
    </w:p>
    <w:p w14:paraId="1D403A35" w14:textId="77777777" w:rsidR="00277148" w:rsidRPr="00277148" w:rsidRDefault="00277148" w:rsidP="00277148">
      <w:pPr>
        <w:pStyle w:val="ListBullet"/>
      </w:pPr>
      <w:r w:rsidRPr="00277148">
        <w:rPr>
          <w:rFonts w:cs="Arial"/>
          <w:b/>
          <w:bCs/>
        </w:rPr>
        <w:t>VAS3.3</w:t>
      </w:r>
      <w:r w:rsidRPr="00277148">
        <w:t xml:space="preserve"> Acknowledges that audiences respond in different ways to artworks and that there are different opinions about the value of artworks.</w:t>
      </w:r>
    </w:p>
    <w:p w14:paraId="4405BF0C" w14:textId="77777777" w:rsidR="00277148" w:rsidRPr="00277148" w:rsidRDefault="00277148" w:rsidP="00277148">
      <w:pPr>
        <w:pStyle w:val="ListBullet"/>
        <w:rPr>
          <w:b/>
        </w:rPr>
      </w:pPr>
      <w:r w:rsidRPr="00277148">
        <w:rPr>
          <w:rFonts w:cs="Arial"/>
          <w:b/>
          <w:bCs/>
        </w:rPr>
        <w:t>VAS3.4</w:t>
      </w:r>
      <w:r w:rsidRPr="00277148">
        <w:t xml:space="preserve"> Communicates about the ways in which subject matter is represented in artworks.</w:t>
      </w:r>
      <w:bookmarkEnd w:id="1"/>
    </w:p>
    <w:bookmarkEnd w:id="2"/>
    <w:p w14:paraId="2B7F0740" w14:textId="77777777" w:rsidR="00277148" w:rsidRPr="00277148" w:rsidRDefault="00277148" w:rsidP="00277148">
      <w:pPr>
        <w:rPr>
          <w:rFonts w:eastAsia="Arial" w:cs="Times New Roman"/>
        </w:rPr>
      </w:pPr>
      <w:r w:rsidRPr="00277148">
        <w:rPr>
          <w:rFonts w:eastAsia="Calibri" w:cs="Times New Roman"/>
        </w:rPr>
        <w:fldChar w:fldCharType="begin"/>
      </w:r>
      <w:r w:rsidRPr="00277148">
        <w:rPr>
          <w:rFonts w:eastAsia="Calibri" w:cs="Times New Roman"/>
        </w:rPr>
        <w:instrText xml:space="preserve"> HYPERLINK "https://educationstandards.nsw.edu.au/wps/portal/nesa/k-10/learning-areas/creative-arts/creative-arts-k-6-syllabus" </w:instrText>
      </w:r>
      <w:r w:rsidRPr="00277148">
        <w:rPr>
          <w:rFonts w:eastAsia="Calibri" w:cs="Times New Roman"/>
        </w:rPr>
      </w:r>
      <w:r w:rsidRPr="00277148">
        <w:rPr>
          <w:rFonts w:eastAsia="Calibri" w:cs="Times New Roman"/>
        </w:rPr>
        <w:fldChar w:fldCharType="separate"/>
      </w:r>
      <w:r w:rsidRPr="00277148">
        <w:rPr>
          <w:rFonts w:eastAsia="Calibri" w:cs="Arial"/>
          <w:color w:val="2F5496" w:themeColor="accent1" w:themeShade="BF"/>
          <w:u w:val="single"/>
        </w:rPr>
        <w:t>Creative Arts K-6 Syllabus</w:t>
      </w:r>
      <w:r w:rsidRPr="00277148">
        <w:rPr>
          <w:rFonts w:eastAsia="Calibri" w:cs="Times New Roman"/>
        </w:rPr>
        <w:fldChar w:fldCharType="end"/>
      </w:r>
      <w:r w:rsidRPr="00277148">
        <w:rPr>
          <w:rFonts w:eastAsia="Arial" w:cs="Times New Roman"/>
        </w:rPr>
        <w:t xml:space="preserve"> </w:t>
      </w:r>
      <w:bookmarkStart w:id="3" w:name="_Hlk78462247"/>
      <w:r w:rsidRPr="00277148">
        <w:rPr>
          <w:rFonts w:eastAsia="Arial" w:cs="Times New Roman"/>
        </w:rPr>
        <w:t>©</w:t>
      </w:r>
      <w:bookmarkEnd w:id="3"/>
      <w:r w:rsidRPr="00277148">
        <w:rPr>
          <w:rFonts w:eastAsia="Arial" w:cs="Times New Roman"/>
        </w:rPr>
        <w:t xml:space="preserve"> 2006 </w:t>
      </w:r>
      <w:bookmarkStart w:id="4" w:name="_Hlk78462202"/>
      <w:r w:rsidRPr="00277148">
        <w:rPr>
          <w:rFonts w:eastAsia="Arial" w:cs="Times New Roman"/>
        </w:rPr>
        <w:t>NSW Education Standards Authority (NESA) for and on behalf of the Crown in right of the State of New South Wales.</w:t>
      </w:r>
      <w:bookmarkEnd w:id="4"/>
    </w:p>
    <w:p w14:paraId="4345FE90" w14:textId="77777777" w:rsidR="00277148" w:rsidRPr="00277148" w:rsidRDefault="00277148" w:rsidP="00277148">
      <w:pPr>
        <w:keepNext/>
        <w:keepLines/>
        <w:numPr>
          <w:ilvl w:val="1"/>
          <w:numId w:val="4"/>
        </w:numPr>
        <w:tabs>
          <w:tab w:val="num" w:pos="360"/>
          <w:tab w:val="left" w:pos="567"/>
          <w:tab w:val="left" w:pos="1134"/>
          <w:tab w:val="left" w:pos="1701"/>
          <w:tab w:val="left" w:pos="2268"/>
          <w:tab w:val="left" w:pos="2835"/>
          <w:tab w:val="left" w:pos="3402"/>
        </w:tabs>
        <w:spacing w:after="280"/>
        <w:ind w:left="0"/>
        <w:outlineLvl w:val="1"/>
        <w:rPr>
          <w:rFonts w:eastAsia="SimSun" w:cs="Arial"/>
          <w:b/>
          <w:color w:val="1C438B"/>
          <w:sz w:val="48"/>
          <w:szCs w:val="36"/>
          <w:lang w:eastAsia="zh-CN"/>
        </w:rPr>
      </w:pPr>
      <w:r w:rsidRPr="00277148">
        <w:rPr>
          <w:rFonts w:eastAsia="SimSun" w:cs="Arial"/>
          <w:b/>
          <w:color w:val="1C438B"/>
          <w:sz w:val="48"/>
          <w:szCs w:val="36"/>
          <w:lang w:eastAsia="zh-CN"/>
        </w:rPr>
        <w:t>Cross-curricular links</w:t>
      </w:r>
    </w:p>
    <w:p w14:paraId="6F43ABC2" w14:textId="0A43E338" w:rsidR="00277148" w:rsidRPr="00615D41" w:rsidRDefault="00277148" w:rsidP="00277148">
      <w:pPr>
        <w:adjustRightInd w:val="0"/>
        <w:snapToGrid w:val="0"/>
        <w:spacing w:before="80"/>
        <w:ind w:left="502" w:hanging="360"/>
        <w:rPr>
          <w:rFonts w:eastAsia="Calibri" w:cs="Times New Roman"/>
          <w:lang w:eastAsia="en-AU"/>
        </w:rPr>
      </w:pPr>
      <w:r w:rsidRPr="00615D41">
        <w:rPr>
          <w:rFonts w:eastAsia="Calibri" w:cs="Times New Roman"/>
          <w:b/>
          <w:bCs/>
        </w:rPr>
        <w:t xml:space="preserve">English – </w:t>
      </w:r>
      <w:r w:rsidR="00615D41" w:rsidRPr="00615D41">
        <w:rPr>
          <w:rFonts w:eastAsia="Calibri" w:cs="Times New Roman"/>
          <w:lang w:eastAsia="en-AU"/>
        </w:rPr>
        <w:t>students write poems about the colours and moods of their artworks.</w:t>
      </w:r>
    </w:p>
    <w:p w14:paraId="12211C54" w14:textId="066EAD09" w:rsidR="00277148" w:rsidRPr="00615D41" w:rsidRDefault="00277148" w:rsidP="00277148">
      <w:pPr>
        <w:adjustRightInd w:val="0"/>
        <w:snapToGrid w:val="0"/>
        <w:spacing w:before="80"/>
        <w:ind w:left="502" w:hanging="360"/>
        <w:rPr>
          <w:rFonts w:ascii="Calibri" w:eastAsia="Times New Roman" w:hAnsi="Calibri" w:cs="Times New Roman"/>
          <w:lang w:eastAsia="zh-CN"/>
        </w:rPr>
      </w:pPr>
      <w:r w:rsidRPr="00615D41">
        <w:rPr>
          <w:rFonts w:eastAsia="Calibri" w:cs="Times New Roman"/>
          <w:b/>
          <w:bCs/>
        </w:rPr>
        <w:t xml:space="preserve">HSIE – </w:t>
      </w:r>
      <w:r w:rsidR="00615D41" w:rsidRPr="00615D41">
        <w:rPr>
          <w:rFonts w:eastAsia="Calibri" w:cs="Times New Roman"/>
          <w:bCs/>
        </w:rPr>
        <w:t>discussion around natural and built environments.</w:t>
      </w:r>
    </w:p>
    <w:p w14:paraId="1B4876E5" w14:textId="77777777" w:rsidR="00277148" w:rsidRPr="00615D41" w:rsidRDefault="00277148" w:rsidP="00277148">
      <w:pPr>
        <w:adjustRightInd w:val="0"/>
        <w:snapToGrid w:val="0"/>
        <w:spacing w:before="80"/>
        <w:ind w:left="502" w:hanging="360"/>
        <w:rPr>
          <w:rFonts w:eastAsia="Calibri" w:cs="Times New Roman"/>
          <w:b/>
          <w:bCs/>
          <w:lang w:eastAsia="zh-CN"/>
        </w:rPr>
      </w:pPr>
      <w:r w:rsidRPr="00615D41">
        <w:rPr>
          <w:rFonts w:eastAsia="Calibri" w:cs="Times New Roman"/>
          <w:b/>
          <w:bCs/>
        </w:rPr>
        <w:t xml:space="preserve">Science and technology – </w:t>
      </w:r>
      <w:r w:rsidRPr="00615D41">
        <w:rPr>
          <w:rFonts w:eastAsia="Calibri" w:cs="Times New Roman"/>
          <w:bCs/>
        </w:rPr>
        <w:t>exploring how technology influences our lives and can enhance our creative capabilities.</w:t>
      </w:r>
    </w:p>
    <w:p w14:paraId="417D19FE" w14:textId="482561B3" w:rsidR="021EB7F2" w:rsidRDefault="021EB7F2" w:rsidP="00F56A4E">
      <w:pPr>
        <w:pStyle w:val="Heading2"/>
      </w:pPr>
      <w:r>
        <w:lastRenderedPageBreak/>
        <w:t>Learning sequence 1</w:t>
      </w:r>
    </w:p>
    <w:p w14:paraId="5D21F508" w14:textId="0C5CF67A" w:rsidR="00277148" w:rsidRPr="00277148" w:rsidRDefault="00277148" w:rsidP="00277148">
      <w:pPr>
        <w:rPr>
          <w:lang w:eastAsia="zh-CN"/>
        </w:rPr>
      </w:pPr>
      <w:r w:rsidRPr="002D33FA">
        <w:rPr>
          <w:lang w:eastAsia="zh-CN"/>
        </w:rPr>
        <w:t xml:space="preserve">Learning sequence 1 </w:t>
      </w:r>
      <w:r w:rsidR="002D6E69" w:rsidRPr="002D33FA">
        <w:rPr>
          <w:lang w:eastAsia="zh-CN"/>
        </w:rPr>
        <w:t>introduces students to the Impressionist movement and some of the works of Claude Monet.</w:t>
      </w:r>
      <w:r w:rsidR="002D33FA" w:rsidRPr="002D33FA">
        <w:rPr>
          <w:lang w:eastAsia="zh-CN"/>
        </w:rPr>
        <w:t xml:space="preserve"> Students take photographs of a landscape around the school and consider how the light and colour would change from different angles and at different times of the day.</w:t>
      </w:r>
    </w:p>
    <w:p w14:paraId="49250F53" w14:textId="77777777" w:rsidR="09D05837" w:rsidRDefault="09D05837" w:rsidP="00F56A4E">
      <w:pPr>
        <w:pStyle w:val="Heading3"/>
      </w:pPr>
      <w:r>
        <w:t>Learning intentions</w:t>
      </w:r>
    </w:p>
    <w:p w14:paraId="653C371C" w14:textId="400ED5AC" w:rsidR="09D05837" w:rsidRDefault="09D05837" w:rsidP="00F56A4E">
      <w:pPr>
        <w:rPr>
          <w:lang w:eastAsia="zh-CN"/>
        </w:rPr>
      </w:pPr>
      <w:r w:rsidRPr="0D14F371">
        <w:rPr>
          <w:lang w:eastAsia="zh-CN"/>
        </w:rPr>
        <w:t>Through this learning sequence:</w:t>
      </w:r>
    </w:p>
    <w:p w14:paraId="12E7C326" w14:textId="5C17DD23" w:rsidR="0D14F371" w:rsidRPr="009958BA" w:rsidRDefault="2C978B07" w:rsidP="00CB09F4">
      <w:pPr>
        <w:pStyle w:val="ListBullet"/>
      </w:pPr>
      <w:r w:rsidRPr="009958BA">
        <w:t>a</w:t>
      </w:r>
      <w:r w:rsidR="5F83AAB3" w:rsidRPr="009958BA">
        <w:t>ll</w:t>
      </w:r>
      <w:r w:rsidR="71AC1E36" w:rsidRPr="009958BA">
        <w:t xml:space="preserve"> students</w:t>
      </w:r>
      <w:r w:rsidRPr="009958BA">
        <w:t xml:space="preserve"> will</w:t>
      </w:r>
      <w:r w:rsidR="57118CBD" w:rsidRPr="009958BA">
        <w:t>:</w:t>
      </w:r>
    </w:p>
    <w:p w14:paraId="59F52536" w14:textId="72E0A6A5" w:rsidR="00CB09F4" w:rsidRPr="002D33FA" w:rsidRDefault="00CB09F4" w:rsidP="00CB09F4">
      <w:pPr>
        <w:pStyle w:val="ListBullet2"/>
        <w:numPr>
          <w:ilvl w:val="1"/>
          <w:numId w:val="5"/>
        </w:numPr>
      </w:pPr>
      <w:r>
        <w:t xml:space="preserve">observe images of artworks from the Impressionist art movement </w:t>
      </w:r>
    </w:p>
    <w:p w14:paraId="74DB098B" w14:textId="65686615" w:rsidR="009247B4" w:rsidRPr="002D33FA" w:rsidRDefault="009247B4" w:rsidP="009247B4">
      <w:pPr>
        <w:pStyle w:val="ListBullet2"/>
        <w:numPr>
          <w:ilvl w:val="1"/>
          <w:numId w:val="5"/>
        </w:numPr>
      </w:pPr>
      <w:r w:rsidRPr="002D33FA">
        <w:t>use a device to take a photograph with or without physical support</w:t>
      </w:r>
      <w:r w:rsidR="002D33FA" w:rsidRPr="002D33FA">
        <w:t>.</w:t>
      </w:r>
    </w:p>
    <w:p w14:paraId="05BC3B63" w14:textId="504DD9EA" w:rsidR="0D14F371" w:rsidRPr="002D33FA" w:rsidRDefault="2C978B07" w:rsidP="009958BA">
      <w:pPr>
        <w:pStyle w:val="ListBullet"/>
      </w:pPr>
      <w:r w:rsidRPr="002D33FA">
        <w:t>m</w:t>
      </w:r>
      <w:r w:rsidR="5F83AAB3" w:rsidRPr="002D33FA">
        <w:t>ost</w:t>
      </w:r>
      <w:r w:rsidR="71AC1E36" w:rsidRPr="002D33FA">
        <w:t xml:space="preserve"> students</w:t>
      </w:r>
      <w:r w:rsidRPr="002D33FA">
        <w:t xml:space="preserve"> will</w:t>
      </w:r>
      <w:r w:rsidR="26B001B1" w:rsidRPr="002D33FA">
        <w:t>:</w:t>
      </w:r>
    </w:p>
    <w:p w14:paraId="320FDCB5" w14:textId="7CB62F28" w:rsidR="007B40DD" w:rsidRPr="002D33FA" w:rsidRDefault="002D33FA" w:rsidP="009958BA">
      <w:pPr>
        <w:pStyle w:val="ListBullet2"/>
      </w:pPr>
      <w:proofErr w:type="gramStart"/>
      <w:r w:rsidRPr="002D33FA">
        <w:t>compare and contrast</w:t>
      </w:r>
      <w:proofErr w:type="gramEnd"/>
      <w:r w:rsidRPr="002D33FA">
        <w:t xml:space="preserve"> the light and colour in the two focus artworks</w:t>
      </w:r>
    </w:p>
    <w:p w14:paraId="3430082B" w14:textId="513F431D" w:rsidR="0FA66166" w:rsidRPr="002D33FA" w:rsidRDefault="002D33FA" w:rsidP="009958BA">
      <w:pPr>
        <w:pStyle w:val="ListBullet2"/>
      </w:pPr>
      <w:r w:rsidRPr="002D33FA">
        <w:t>experiment with the angle of their photograph to change the light.</w:t>
      </w:r>
    </w:p>
    <w:p w14:paraId="3222145C" w14:textId="7654CF73" w:rsidR="00CD3DB0" w:rsidRPr="002D33FA" w:rsidRDefault="2C978B07" w:rsidP="009958BA">
      <w:pPr>
        <w:pStyle w:val="ListBullet"/>
      </w:pPr>
      <w:r w:rsidRPr="002D33FA">
        <w:t>s</w:t>
      </w:r>
      <w:r w:rsidR="5F83AAB3" w:rsidRPr="002D33FA">
        <w:t>ome</w:t>
      </w:r>
      <w:r w:rsidR="71AC1E36" w:rsidRPr="002D33FA">
        <w:t xml:space="preserve"> students</w:t>
      </w:r>
      <w:r w:rsidRPr="002D33FA">
        <w:t xml:space="preserve"> will</w:t>
      </w:r>
      <w:r w:rsidR="5CF96913" w:rsidRPr="002D33FA">
        <w:t>:</w:t>
      </w:r>
    </w:p>
    <w:p w14:paraId="61B8A84F" w14:textId="77777777" w:rsidR="008F65A1" w:rsidRPr="002D33FA" w:rsidRDefault="008F65A1" w:rsidP="008F65A1">
      <w:pPr>
        <w:pStyle w:val="ListBullet2"/>
      </w:pPr>
      <w:r w:rsidRPr="002D33FA">
        <w:t>recognise the features an Impressionist artwork</w:t>
      </w:r>
    </w:p>
    <w:p w14:paraId="5EE7A4F8" w14:textId="10C30344" w:rsidR="00356618" w:rsidRPr="002D33FA" w:rsidRDefault="002D33FA" w:rsidP="008F65A1">
      <w:pPr>
        <w:pStyle w:val="ListBullet2"/>
      </w:pPr>
      <w:r w:rsidRPr="002D33FA">
        <w:t>consider how the light and colour of their photograph would change at different times of the day.</w:t>
      </w:r>
    </w:p>
    <w:p w14:paraId="011092AF" w14:textId="533CD617" w:rsidR="73EB7275" w:rsidRDefault="73EB7275" w:rsidP="00F56A4E">
      <w:pPr>
        <w:pStyle w:val="Caption"/>
        <w:spacing w:line="360" w:lineRule="auto"/>
        <w:rPr>
          <w:rFonts w:eastAsia="Calibri"/>
          <w:bCs/>
          <w:szCs w:val="22"/>
        </w:rPr>
      </w:pPr>
      <w:r>
        <w:lastRenderedPageBreak/>
        <w:t xml:space="preserve">Table 1 – </w:t>
      </w:r>
      <w:r w:rsidR="00277148">
        <w:t>L</w:t>
      </w:r>
      <w:r>
        <w:t>earning sequence 1</w:t>
      </w:r>
    </w:p>
    <w:tbl>
      <w:tblPr>
        <w:tblStyle w:val="TableGrid1"/>
        <w:tblW w:w="5000" w:type="pct"/>
        <w:tblLook w:val="06A0" w:firstRow="1" w:lastRow="0" w:firstColumn="1" w:lastColumn="0" w:noHBand="1" w:noVBand="1"/>
      </w:tblPr>
      <w:tblGrid>
        <w:gridCol w:w="2137"/>
        <w:gridCol w:w="6938"/>
        <w:gridCol w:w="2549"/>
        <w:gridCol w:w="2938"/>
      </w:tblGrid>
      <w:tr w:rsidR="00277148" w14:paraId="0535481A" w14:textId="77777777" w:rsidTr="3066C7F2">
        <w:trPr>
          <w:cnfStyle w:val="100000000000" w:firstRow="1" w:lastRow="0" w:firstColumn="0" w:lastColumn="0" w:oddVBand="0" w:evenVBand="0" w:oddHBand="0" w:evenHBand="0" w:firstRowFirstColumn="0" w:firstRowLastColumn="0" w:lastRowFirstColumn="0" w:lastRowLastColumn="0"/>
        </w:trPr>
        <w:tc>
          <w:tcPr>
            <w:tcW w:w="729" w:type="pct"/>
          </w:tcPr>
          <w:p w14:paraId="4CA62DAD" w14:textId="0157B7CF" w:rsidR="00277148" w:rsidRDefault="00277148" w:rsidP="00F56A4E">
            <w:pPr>
              <w:rPr>
                <w:rStyle w:val="Strong"/>
              </w:rPr>
            </w:pPr>
            <w:r w:rsidRPr="0D14F371">
              <w:rPr>
                <w:rStyle w:val="Strong"/>
              </w:rPr>
              <w:t>Key vocabulary</w:t>
            </w:r>
          </w:p>
        </w:tc>
        <w:tc>
          <w:tcPr>
            <w:tcW w:w="2384" w:type="pct"/>
          </w:tcPr>
          <w:p w14:paraId="0046D4E3" w14:textId="66D8CFF0" w:rsidR="00277148" w:rsidRDefault="00277148" w:rsidP="00F56A4E">
            <w:pPr>
              <w:rPr>
                <w:rFonts w:eastAsia="Calibri"/>
              </w:rPr>
            </w:pPr>
            <w:r w:rsidRPr="0D14F371">
              <w:rPr>
                <w:rStyle w:val="Strong"/>
              </w:rPr>
              <w:t>Learning sequence</w:t>
            </w:r>
          </w:p>
        </w:tc>
        <w:tc>
          <w:tcPr>
            <w:tcW w:w="877" w:type="pct"/>
          </w:tcPr>
          <w:p w14:paraId="7ED3A72A" w14:textId="71B9B3D2" w:rsidR="00277148" w:rsidRDefault="00277148" w:rsidP="00F56A4E">
            <w:pPr>
              <w:rPr>
                <w:rStyle w:val="Strong"/>
              </w:rPr>
            </w:pPr>
            <w:r w:rsidRPr="0D14F371">
              <w:rPr>
                <w:rStyle w:val="Strong"/>
              </w:rPr>
              <w:t>Required resources</w:t>
            </w:r>
          </w:p>
        </w:tc>
        <w:tc>
          <w:tcPr>
            <w:tcW w:w="1011" w:type="pct"/>
          </w:tcPr>
          <w:p w14:paraId="7E055501" w14:textId="71D4A45F" w:rsidR="00277148" w:rsidRDefault="00277148" w:rsidP="00F56A4E">
            <w:pPr>
              <w:rPr>
                <w:rFonts w:eastAsia="Calibri"/>
              </w:rPr>
            </w:pPr>
            <w:r w:rsidRPr="0D14F371">
              <w:rPr>
                <w:rStyle w:val="Strong"/>
              </w:rPr>
              <w:t>Differentiation</w:t>
            </w:r>
          </w:p>
        </w:tc>
      </w:tr>
      <w:tr w:rsidR="00277148" w14:paraId="107047D1" w14:textId="77777777" w:rsidTr="3066C7F2">
        <w:tc>
          <w:tcPr>
            <w:tcW w:w="729" w:type="pct"/>
          </w:tcPr>
          <w:p w14:paraId="03739C4D" w14:textId="7004FC26" w:rsidR="00AD36DD" w:rsidRDefault="00AD36DD" w:rsidP="00277148">
            <w:pPr>
              <w:pStyle w:val="ListBullet"/>
            </w:pPr>
            <w:r>
              <w:t>Impressionism</w:t>
            </w:r>
          </w:p>
          <w:p w14:paraId="1312A753" w14:textId="757F08F0" w:rsidR="00277148" w:rsidRDefault="00AD36DD" w:rsidP="00277148">
            <w:pPr>
              <w:pStyle w:val="ListBullet"/>
            </w:pPr>
            <w:r>
              <w:t>c</w:t>
            </w:r>
            <w:r w:rsidR="00277148" w:rsidRPr="40B019A2">
              <w:t>olour</w:t>
            </w:r>
          </w:p>
          <w:p w14:paraId="5CEC07E4" w14:textId="3E1E8026" w:rsidR="00AD36DD" w:rsidRDefault="00AD36DD" w:rsidP="00277148">
            <w:pPr>
              <w:pStyle w:val="ListBullet"/>
            </w:pPr>
            <w:r>
              <w:t>vibrant</w:t>
            </w:r>
          </w:p>
          <w:p w14:paraId="4189A449" w14:textId="0967D282" w:rsidR="00AD36DD" w:rsidRDefault="00AD36DD" w:rsidP="00277148">
            <w:pPr>
              <w:pStyle w:val="ListBullet"/>
            </w:pPr>
            <w:r>
              <w:t>detail</w:t>
            </w:r>
          </w:p>
          <w:p w14:paraId="3651CBF7" w14:textId="5B048736" w:rsidR="00277148" w:rsidRDefault="00277148" w:rsidP="00277148">
            <w:pPr>
              <w:pStyle w:val="ListBullet"/>
            </w:pPr>
            <w:r w:rsidRPr="40B019A2">
              <w:t xml:space="preserve">light </w:t>
            </w:r>
          </w:p>
          <w:p w14:paraId="156DFE08" w14:textId="77777777" w:rsidR="006A7936" w:rsidRDefault="006A7936" w:rsidP="006A7936">
            <w:pPr>
              <w:pStyle w:val="ListBullet"/>
            </w:pPr>
            <w:r w:rsidRPr="40B019A2">
              <w:t>dark</w:t>
            </w:r>
          </w:p>
          <w:p w14:paraId="31D3087C" w14:textId="132A7A3C" w:rsidR="00277148" w:rsidRDefault="00277148" w:rsidP="00277148">
            <w:pPr>
              <w:pStyle w:val="ListBullet"/>
            </w:pPr>
            <w:r w:rsidRPr="40B019A2">
              <w:t>day</w:t>
            </w:r>
          </w:p>
          <w:p w14:paraId="265685D7" w14:textId="5FA00F2F" w:rsidR="00277148" w:rsidRDefault="00277148" w:rsidP="00277148">
            <w:pPr>
              <w:pStyle w:val="ListBullet"/>
            </w:pPr>
            <w:r w:rsidRPr="40B019A2">
              <w:t>night</w:t>
            </w:r>
          </w:p>
          <w:p w14:paraId="2B03C33F" w14:textId="5DFDF2EF" w:rsidR="00277148" w:rsidRDefault="00277148" w:rsidP="00277148">
            <w:pPr>
              <w:pStyle w:val="ListBullet"/>
            </w:pPr>
            <w:r w:rsidRPr="40B019A2">
              <w:t>artist</w:t>
            </w:r>
          </w:p>
          <w:p w14:paraId="6D4019C4" w14:textId="725D92A3" w:rsidR="00277148" w:rsidRDefault="00277148" w:rsidP="00277148">
            <w:pPr>
              <w:pStyle w:val="ListBullet"/>
            </w:pPr>
            <w:r w:rsidRPr="40B019A2">
              <w:t>outside</w:t>
            </w:r>
          </w:p>
          <w:p w14:paraId="2C8B22A0" w14:textId="0ACF72ED" w:rsidR="00277148" w:rsidRDefault="00277148" w:rsidP="00277148">
            <w:pPr>
              <w:pStyle w:val="ListBullet"/>
            </w:pPr>
            <w:r>
              <w:t>landscape</w:t>
            </w:r>
          </w:p>
          <w:p w14:paraId="48ECBDA4" w14:textId="29FA0967" w:rsidR="00277148" w:rsidRPr="00277148" w:rsidRDefault="00277148" w:rsidP="006A7936">
            <w:pPr>
              <w:pStyle w:val="ListBullet"/>
              <w:numPr>
                <w:ilvl w:val="0"/>
                <w:numId w:val="0"/>
              </w:numPr>
              <w:ind w:left="502"/>
            </w:pPr>
          </w:p>
        </w:tc>
        <w:tc>
          <w:tcPr>
            <w:tcW w:w="2384" w:type="pct"/>
          </w:tcPr>
          <w:p w14:paraId="45A06D68" w14:textId="093CDB56" w:rsidR="00277148" w:rsidRDefault="00277148" w:rsidP="00277148">
            <w:pPr>
              <w:pStyle w:val="ListNumber"/>
              <w:rPr>
                <w:rFonts w:cs="Arial"/>
                <w:color w:val="313131"/>
                <w:spacing w:val="3"/>
                <w:shd w:val="clear" w:color="auto" w:fill="FFFFFF"/>
              </w:rPr>
            </w:pPr>
            <w:r>
              <w:t>Introduce the students to the 19</w:t>
            </w:r>
            <w:r w:rsidRPr="00FE211E">
              <w:rPr>
                <w:vertAlign w:val="superscript"/>
              </w:rPr>
              <w:t>th</w:t>
            </w:r>
            <w:r>
              <w:t xml:space="preserve"> century art movement called </w:t>
            </w:r>
            <w:hyperlink r:id="rId12" w:history="1">
              <w:r w:rsidRPr="40B019A2">
                <w:rPr>
                  <w:rStyle w:val="Hyperlink"/>
                </w:rPr>
                <w:t>Impressionism</w:t>
              </w:r>
            </w:hyperlink>
            <w:r w:rsidRPr="40B019A2">
              <w:t>.</w:t>
            </w:r>
            <w:r>
              <w:t xml:space="preserve"> Explain that Impressionism featured vibrant colours and was not focused on the details of the subject matter.</w:t>
            </w:r>
            <w:r w:rsidRPr="40B019A2">
              <w:rPr>
                <w:rFonts w:cs="Arial"/>
                <w:color w:val="313131"/>
              </w:rPr>
              <w:t xml:space="preserve"> </w:t>
            </w:r>
            <w:r w:rsidRPr="40B019A2">
              <w:rPr>
                <w:rFonts w:cs="Arial"/>
                <w:color w:val="313131"/>
                <w:spacing w:val="3"/>
                <w:shd w:val="clear" w:color="auto" w:fill="FFFFFF"/>
              </w:rPr>
              <w:t>Impressionist artists captured everyday scenes using colour and light.</w:t>
            </w:r>
          </w:p>
          <w:p w14:paraId="60B2B984" w14:textId="6F7B32A4" w:rsidR="00277148" w:rsidRDefault="00277148" w:rsidP="00277148">
            <w:pPr>
              <w:pStyle w:val="ListNumber"/>
              <w:rPr>
                <w:rFonts w:cs="Arial"/>
                <w:color w:val="101010"/>
              </w:rPr>
            </w:pPr>
            <w:r w:rsidRPr="128350A9">
              <w:t xml:space="preserve">Introduce Claude Monet, an Impressionist painter. Show the students his two paintings of </w:t>
            </w:r>
            <w:hyperlink r:id="rId13" w:history="1">
              <w:r w:rsidRPr="00AD36DD">
                <w:rPr>
                  <w:rStyle w:val="Hyperlink"/>
                  <w:sz w:val="22"/>
                  <w:szCs w:val="22"/>
                </w:rPr>
                <w:t>Waterloo Bridge</w:t>
              </w:r>
            </w:hyperlink>
            <w:r w:rsidRPr="00AD36DD">
              <w:rPr>
                <w:szCs w:val="22"/>
              </w:rPr>
              <w:t xml:space="preserve"> (1904)</w:t>
            </w:r>
            <w:r w:rsidRPr="128350A9">
              <w:t xml:space="preserve"> at different times of the day. </w:t>
            </w:r>
            <w:r w:rsidRPr="40B019A2">
              <w:t xml:space="preserve">Engage the students in a discussion of their initial thoughts, feelings and ideas about the examples shown. Consider the following prompts to start the discussion: </w:t>
            </w:r>
          </w:p>
          <w:p w14:paraId="3867D946" w14:textId="6452B4DD" w:rsidR="00277148" w:rsidRPr="001A0420" w:rsidRDefault="00277148" w:rsidP="001A0420">
            <w:pPr>
              <w:pStyle w:val="ListBullet2"/>
            </w:pPr>
            <w:r w:rsidRPr="001A0420">
              <w:t xml:space="preserve">Do you like the artwork? </w:t>
            </w:r>
          </w:p>
          <w:p w14:paraId="7CC41A5E" w14:textId="53F162B8" w:rsidR="00277148" w:rsidRPr="001A0420" w:rsidRDefault="00277148" w:rsidP="001A0420">
            <w:pPr>
              <w:pStyle w:val="ListBullet2"/>
            </w:pPr>
            <w:r w:rsidRPr="001A0420">
              <w:t xml:space="preserve">What can you see? </w:t>
            </w:r>
          </w:p>
          <w:p w14:paraId="383B0BAB" w14:textId="4412FD50" w:rsidR="00277148" w:rsidRPr="001A0420" w:rsidRDefault="00277148" w:rsidP="001A0420">
            <w:pPr>
              <w:pStyle w:val="ListBullet2"/>
            </w:pPr>
            <w:r w:rsidRPr="001A0420">
              <w:t xml:space="preserve">How does it make you feel? </w:t>
            </w:r>
          </w:p>
          <w:p w14:paraId="6D52D285" w14:textId="4F069025" w:rsidR="00277148" w:rsidRPr="006A7936" w:rsidRDefault="00277148" w:rsidP="006A7936">
            <w:pPr>
              <w:pStyle w:val="ListNumber"/>
            </w:pPr>
            <w:r w:rsidRPr="006A7936">
              <w:t xml:space="preserve">Discuss the use of different colours to represent the same subject matter at two different times of the day. </w:t>
            </w:r>
          </w:p>
        </w:tc>
        <w:tc>
          <w:tcPr>
            <w:tcW w:w="877" w:type="pct"/>
          </w:tcPr>
          <w:p w14:paraId="598543F8" w14:textId="7075C668" w:rsidR="00277148" w:rsidRPr="006A7936" w:rsidRDefault="009002C1" w:rsidP="006A7936">
            <w:pPr>
              <w:pStyle w:val="ListBullet"/>
              <w:rPr>
                <w:rFonts w:eastAsia="Calibri"/>
              </w:rPr>
            </w:pPr>
            <w:hyperlink r:id="rId14" w:history="1">
              <w:r w:rsidR="00277148" w:rsidRPr="128350A9">
                <w:rPr>
                  <w:rStyle w:val="Hyperlink"/>
                  <w:rFonts w:cs="Arial"/>
                  <w:sz w:val="22"/>
                  <w:szCs w:val="22"/>
                </w:rPr>
                <w:t>Waterloo Bridge series</w:t>
              </w:r>
            </w:hyperlink>
            <w:r w:rsidR="00277148" w:rsidRPr="128350A9">
              <w:rPr>
                <w:rFonts w:eastAsia="Calibri"/>
              </w:rPr>
              <w:t xml:space="preserve"> (1904) by </w:t>
            </w:r>
            <w:r w:rsidR="00277148" w:rsidRPr="128350A9">
              <w:t xml:space="preserve">Claude Monet </w:t>
            </w:r>
          </w:p>
        </w:tc>
        <w:tc>
          <w:tcPr>
            <w:tcW w:w="1011" w:type="pct"/>
          </w:tcPr>
          <w:p w14:paraId="176A85FE" w14:textId="77777777" w:rsidR="006A7936" w:rsidRDefault="006A7936" w:rsidP="006A7936">
            <w:pPr>
              <w:pStyle w:val="ListBullet"/>
            </w:pPr>
            <w:r>
              <w:t>Students can communicate understanding using gestures, symbols, signs and/or augmentative and alternative forms of communication (AAC) in combination with or in place of speech.</w:t>
            </w:r>
          </w:p>
          <w:p w14:paraId="15239F44" w14:textId="15F1E430" w:rsidR="00277148" w:rsidRPr="00921708" w:rsidRDefault="00277148" w:rsidP="001A0420">
            <w:pPr>
              <w:pStyle w:val="ListBullet"/>
              <w:numPr>
                <w:ilvl w:val="0"/>
                <w:numId w:val="0"/>
              </w:numPr>
              <w:ind w:left="502"/>
              <w:rPr>
                <w:sz w:val="18"/>
                <w:szCs w:val="18"/>
                <w:lang w:val="en-US"/>
              </w:rPr>
            </w:pPr>
          </w:p>
        </w:tc>
      </w:tr>
      <w:tr w:rsidR="00277148" w14:paraId="0FBB6236" w14:textId="77777777" w:rsidTr="3066C7F2">
        <w:tc>
          <w:tcPr>
            <w:tcW w:w="729" w:type="pct"/>
          </w:tcPr>
          <w:p w14:paraId="53399C13" w14:textId="4E4E28DC" w:rsidR="00057546" w:rsidRDefault="00057546" w:rsidP="00277148">
            <w:pPr>
              <w:pStyle w:val="ListBullet"/>
            </w:pPr>
            <w:r>
              <w:t>scene</w:t>
            </w:r>
          </w:p>
          <w:p w14:paraId="62D5F953" w14:textId="503B8E2E" w:rsidR="00057546" w:rsidRDefault="00057546" w:rsidP="00277148">
            <w:pPr>
              <w:pStyle w:val="ListBullet"/>
            </w:pPr>
            <w:r>
              <w:t>landscape</w:t>
            </w:r>
          </w:p>
          <w:p w14:paraId="40EA359E" w14:textId="7CB6D14E" w:rsidR="00057546" w:rsidRDefault="00057546" w:rsidP="00277148">
            <w:pPr>
              <w:pStyle w:val="ListBullet"/>
            </w:pPr>
            <w:r>
              <w:t>angle</w:t>
            </w:r>
          </w:p>
          <w:p w14:paraId="4C870763" w14:textId="3CA2F90F" w:rsidR="00277148" w:rsidRDefault="00277148" w:rsidP="00277148">
            <w:pPr>
              <w:pStyle w:val="ListBullet"/>
            </w:pPr>
            <w:r w:rsidRPr="40B019A2">
              <w:t>colour</w:t>
            </w:r>
          </w:p>
          <w:p w14:paraId="7333388E" w14:textId="3727A71C" w:rsidR="00277148" w:rsidRDefault="00277148" w:rsidP="00277148">
            <w:pPr>
              <w:pStyle w:val="ListBullet"/>
            </w:pPr>
            <w:r w:rsidRPr="40B019A2">
              <w:lastRenderedPageBreak/>
              <w:t xml:space="preserve">light </w:t>
            </w:r>
          </w:p>
          <w:p w14:paraId="38093B19" w14:textId="77777777" w:rsidR="00277148" w:rsidRDefault="00277148" w:rsidP="00057546">
            <w:pPr>
              <w:pStyle w:val="ListBullet"/>
            </w:pPr>
            <w:r w:rsidRPr="40B019A2">
              <w:t>dark</w:t>
            </w:r>
          </w:p>
          <w:p w14:paraId="7FD988C0" w14:textId="77777777" w:rsidR="00ED1605" w:rsidRDefault="00ED1605" w:rsidP="00057546">
            <w:pPr>
              <w:pStyle w:val="ListBullet"/>
            </w:pPr>
            <w:r>
              <w:t>sunny</w:t>
            </w:r>
          </w:p>
          <w:p w14:paraId="391135F4" w14:textId="77777777" w:rsidR="00ED1605" w:rsidRDefault="00ED1605" w:rsidP="00057546">
            <w:pPr>
              <w:pStyle w:val="ListBullet"/>
            </w:pPr>
            <w:r>
              <w:t>cloudy</w:t>
            </w:r>
          </w:p>
          <w:p w14:paraId="586922C1" w14:textId="77777777" w:rsidR="00ED1605" w:rsidRDefault="00ED1605" w:rsidP="00057546">
            <w:pPr>
              <w:pStyle w:val="ListBullet"/>
            </w:pPr>
            <w:r>
              <w:t>morning</w:t>
            </w:r>
          </w:p>
          <w:p w14:paraId="1039086E" w14:textId="77777777" w:rsidR="00ED1605" w:rsidRDefault="00ED1605" w:rsidP="00057546">
            <w:pPr>
              <w:pStyle w:val="ListBullet"/>
            </w:pPr>
            <w:r>
              <w:t>afternoon</w:t>
            </w:r>
          </w:p>
          <w:p w14:paraId="31C5DFE6" w14:textId="60C2915A" w:rsidR="00ED1605" w:rsidRPr="00057546" w:rsidRDefault="00ED1605" w:rsidP="00057546">
            <w:pPr>
              <w:pStyle w:val="ListBullet"/>
            </w:pPr>
            <w:r>
              <w:t>shadow</w:t>
            </w:r>
          </w:p>
        </w:tc>
        <w:tc>
          <w:tcPr>
            <w:tcW w:w="2384" w:type="pct"/>
          </w:tcPr>
          <w:p w14:paraId="3C1AC1A9" w14:textId="1C0F82EF" w:rsidR="00277148" w:rsidRPr="006A7936" w:rsidRDefault="00277148" w:rsidP="006A7936">
            <w:pPr>
              <w:pStyle w:val="ListNumber"/>
              <w:numPr>
                <w:ilvl w:val="0"/>
                <w:numId w:val="19"/>
              </w:numPr>
            </w:pPr>
            <w:r w:rsidRPr="006A7936">
              <w:lastRenderedPageBreak/>
              <w:t xml:space="preserve">Walk around the school with students, searching for everyday scenes. This may be somewhere the students visit regularly, such as the bubblers or the door to the office. </w:t>
            </w:r>
          </w:p>
          <w:p w14:paraId="519E42A1" w14:textId="1A1EDC93" w:rsidR="00277148" w:rsidRDefault="00277148" w:rsidP="00277148">
            <w:pPr>
              <w:pStyle w:val="ListNumber"/>
              <w:rPr>
                <w:rFonts w:cs="Arial"/>
                <w:color w:val="101010"/>
              </w:rPr>
            </w:pPr>
            <w:r w:rsidRPr="40B019A2">
              <w:lastRenderedPageBreak/>
              <w:t xml:space="preserve">Have students, working individually or in groups, take photographs of the selected everyday scenes using digital technology such as an iPad or digital camera. </w:t>
            </w:r>
            <w:r w:rsidRPr="40B019A2">
              <w:rPr>
                <w:rFonts w:cs="Arial"/>
                <w:color w:val="101010"/>
              </w:rPr>
              <w:t>Search for different colour and lighting by experimenting with taking images from different positions.</w:t>
            </w:r>
          </w:p>
          <w:p w14:paraId="2468D86C" w14:textId="4E8758FC" w:rsidR="00277148" w:rsidRDefault="00277148" w:rsidP="00277148">
            <w:pPr>
              <w:pStyle w:val="ListNumber"/>
              <w:rPr>
                <w:rFonts w:cs="Arial"/>
                <w:color w:val="101010"/>
              </w:rPr>
            </w:pPr>
            <w:r>
              <w:rPr>
                <w:rFonts w:cs="Arial"/>
                <w:color w:val="101010"/>
              </w:rPr>
              <w:t>Students share their captured images with each other.</w:t>
            </w:r>
          </w:p>
          <w:p w14:paraId="3437E3A4" w14:textId="7F53B9B5" w:rsidR="00277148" w:rsidRPr="00057546" w:rsidRDefault="04E6A989" w:rsidP="00057546">
            <w:pPr>
              <w:pStyle w:val="ListNumber"/>
              <w:rPr>
                <w:rFonts w:cs="Arial"/>
                <w:color w:val="101010"/>
              </w:rPr>
            </w:pPr>
            <w:r w:rsidRPr="3066C7F2">
              <w:rPr>
                <w:rFonts w:cs="Arial"/>
                <w:color w:val="101010"/>
              </w:rPr>
              <w:t xml:space="preserve">Guide the students in a discussion about how their scene might change if it’s a bright sunny day, a cloudy day, in the early morning or in the afternoon? </w:t>
            </w:r>
            <w:r w:rsidR="00833E59" w:rsidRPr="3066C7F2">
              <w:rPr>
                <w:rFonts w:cs="Arial"/>
                <w:color w:val="101010"/>
              </w:rPr>
              <w:t>Focus on the</w:t>
            </w:r>
            <w:r w:rsidR="009002C1">
              <w:rPr>
                <w:rFonts w:cs="Arial"/>
                <w:color w:val="101010"/>
              </w:rPr>
              <w:t xml:space="preserve"> changes in</w:t>
            </w:r>
            <w:r w:rsidR="00833E59" w:rsidRPr="3066C7F2">
              <w:rPr>
                <w:rFonts w:cs="Arial"/>
                <w:color w:val="101010"/>
              </w:rPr>
              <w:t xml:space="preserve"> colour, </w:t>
            </w:r>
            <w:r w:rsidR="009002C1">
              <w:rPr>
                <w:rFonts w:cs="Arial"/>
                <w:color w:val="101010"/>
              </w:rPr>
              <w:t xml:space="preserve">brightness and clarity of </w:t>
            </w:r>
            <w:r w:rsidR="00833E59" w:rsidRPr="3066C7F2">
              <w:rPr>
                <w:rFonts w:cs="Arial"/>
                <w:color w:val="101010"/>
              </w:rPr>
              <w:t xml:space="preserve">light and </w:t>
            </w:r>
            <w:r w:rsidR="009002C1">
              <w:rPr>
                <w:rFonts w:cs="Arial"/>
                <w:color w:val="101010"/>
              </w:rPr>
              <w:t xml:space="preserve">length of </w:t>
            </w:r>
            <w:r w:rsidR="00833E59" w:rsidRPr="3066C7F2">
              <w:rPr>
                <w:rFonts w:cs="Arial"/>
                <w:color w:val="101010"/>
              </w:rPr>
              <w:t xml:space="preserve">shadows </w:t>
            </w:r>
            <w:r w:rsidR="009002C1">
              <w:rPr>
                <w:rFonts w:cs="Arial"/>
                <w:color w:val="101010"/>
              </w:rPr>
              <w:t>in</w:t>
            </w:r>
            <w:r w:rsidR="00833E59" w:rsidRPr="3066C7F2">
              <w:rPr>
                <w:rFonts w:cs="Arial"/>
                <w:color w:val="101010"/>
              </w:rPr>
              <w:t xml:space="preserve"> the scene.</w:t>
            </w:r>
          </w:p>
        </w:tc>
        <w:tc>
          <w:tcPr>
            <w:tcW w:w="877" w:type="pct"/>
          </w:tcPr>
          <w:p w14:paraId="6575C1C1" w14:textId="47955DC0" w:rsidR="00277148" w:rsidRPr="00057546" w:rsidRDefault="00277148" w:rsidP="00057546">
            <w:pPr>
              <w:pStyle w:val="ListBullet"/>
            </w:pPr>
            <w:r>
              <w:lastRenderedPageBreak/>
              <w:t xml:space="preserve">Digital photography equipment such </w:t>
            </w:r>
            <w:r>
              <w:lastRenderedPageBreak/>
              <w:t>as an iPad or digital camera</w:t>
            </w:r>
          </w:p>
        </w:tc>
        <w:tc>
          <w:tcPr>
            <w:tcW w:w="1011" w:type="pct"/>
          </w:tcPr>
          <w:p w14:paraId="01A3535D" w14:textId="77777777" w:rsidR="00277148" w:rsidRDefault="00277148" w:rsidP="00277148">
            <w:pPr>
              <w:pStyle w:val="ListBullet"/>
              <w:rPr>
                <w:rFonts w:eastAsia="Calibri"/>
              </w:rPr>
            </w:pPr>
            <w:r w:rsidRPr="40B019A2">
              <w:rPr>
                <w:rFonts w:eastAsia="Calibri"/>
              </w:rPr>
              <w:lastRenderedPageBreak/>
              <w:t>Assist individuals to take images as required.</w:t>
            </w:r>
          </w:p>
          <w:p w14:paraId="031F0DA5" w14:textId="71AE092D" w:rsidR="00057546" w:rsidRPr="00057546" w:rsidRDefault="00057546" w:rsidP="00057546">
            <w:pPr>
              <w:pStyle w:val="ListBullet"/>
            </w:pPr>
            <w:r>
              <w:lastRenderedPageBreak/>
              <w:t>Students can communicate understanding using gestures, symbols, signs and/or augmentative and alternative forms of communication (AAC) in combination with or in place of speech.</w:t>
            </w:r>
          </w:p>
        </w:tc>
      </w:tr>
    </w:tbl>
    <w:p w14:paraId="01ECCDA9" w14:textId="716D1E21" w:rsidR="00B76062" w:rsidRDefault="49913ADB" w:rsidP="00F56A4E">
      <w:pPr>
        <w:pStyle w:val="Heading3"/>
        <w:rPr>
          <w:rFonts w:asciiTheme="minorHAnsi" w:eastAsiaTheme="minorEastAsia" w:hAnsiTheme="minorHAnsi" w:cstheme="minorBidi"/>
        </w:rPr>
      </w:pPr>
      <w:r>
        <w:lastRenderedPageBreak/>
        <w:t>Assessment opportunities</w:t>
      </w:r>
    </w:p>
    <w:p w14:paraId="05924E2A" w14:textId="7BA98D83" w:rsidR="395B298A" w:rsidRDefault="00833E59" w:rsidP="00F56A4E">
      <w:pPr>
        <w:rPr>
          <w:lang w:eastAsia="zh-CN"/>
        </w:rPr>
      </w:pPr>
      <w:r w:rsidRPr="5506EA82">
        <w:rPr>
          <w:lang w:eastAsia="zh-CN"/>
        </w:rPr>
        <w:t>Student progress can be monitored through a range of assessment strategies and differentiated according to individual student needs. Assessment opportunities could include:</w:t>
      </w:r>
    </w:p>
    <w:p w14:paraId="1CF3A95F" w14:textId="76580A1D" w:rsidR="0D14F371" w:rsidRDefault="00833E59" w:rsidP="009958BA">
      <w:pPr>
        <w:pStyle w:val="ListBullet"/>
      </w:pPr>
      <w:r>
        <w:t>angle and framing of photographed landscape scene</w:t>
      </w:r>
    </w:p>
    <w:p w14:paraId="3D2428AE" w14:textId="2A88EE00" w:rsidR="00A44409" w:rsidRPr="009958BA" w:rsidRDefault="00A44409" w:rsidP="009958BA">
      <w:pPr>
        <w:pStyle w:val="ListBullet"/>
      </w:pPr>
      <w:r>
        <w:t>discussion of features and facts about the Impressionist art movement.</w:t>
      </w:r>
    </w:p>
    <w:p w14:paraId="093D360B" w14:textId="69A94F01" w:rsidR="004E514C" w:rsidRDefault="7ED4E11F" w:rsidP="00F56A4E">
      <w:pPr>
        <w:pStyle w:val="Heading2"/>
      </w:pPr>
      <w:r>
        <w:lastRenderedPageBreak/>
        <w:t>Learning sequence 2</w:t>
      </w:r>
    </w:p>
    <w:p w14:paraId="1F48CC4E" w14:textId="3835C766" w:rsidR="00426188" w:rsidRPr="00426188" w:rsidRDefault="00426188" w:rsidP="00426188">
      <w:pPr>
        <w:rPr>
          <w:lang w:eastAsia="zh-CN"/>
        </w:rPr>
      </w:pPr>
      <w:r w:rsidRPr="009A5C90">
        <w:rPr>
          <w:lang w:eastAsia="zh-CN"/>
        </w:rPr>
        <w:t>Learning sequence 2</w:t>
      </w:r>
      <w:r w:rsidR="009A5C90" w:rsidRPr="009A5C90">
        <w:rPr>
          <w:lang w:eastAsia="zh-CN"/>
        </w:rPr>
        <w:t xml:space="preserve"> focuses on the effect of different colour and lighting on images. Students use coloured cellophane to manipulate the colour palette of scenes from around the school.</w:t>
      </w:r>
    </w:p>
    <w:p w14:paraId="64537049" w14:textId="77777777" w:rsidR="2E7AFC2C" w:rsidRDefault="61B124CB" w:rsidP="00F56A4E">
      <w:pPr>
        <w:pStyle w:val="Heading3"/>
        <w:numPr>
          <w:ilvl w:val="2"/>
          <w:numId w:val="0"/>
        </w:numPr>
      </w:pPr>
      <w:r>
        <w:t>Learning intentions</w:t>
      </w:r>
    </w:p>
    <w:p w14:paraId="290119BA" w14:textId="11FF8BB4" w:rsidR="30FACA0B" w:rsidRDefault="30FACA0B" w:rsidP="14BB3148">
      <w:pPr>
        <w:pStyle w:val="ListBullet"/>
        <w:numPr>
          <w:ilvl w:val="0"/>
          <w:numId w:val="0"/>
        </w:numPr>
        <w:rPr>
          <w:lang w:eastAsia="zh-CN"/>
        </w:rPr>
      </w:pPr>
      <w:r w:rsidRPr="14BB3148">
        <w:rPr>
          <w:lang w:eastAsia="zh-CN"/>
        </w:rPr>
        <w:t>Through this learning sequence:</w:t>
      </w:r>
    </w:p>
    <w:p w14:paraId="305D3F33" w14:textId="5C17DD23" w:rsidR="30FACA0B" w:rsidRPr="00F643CD" w:rsidRDefault="30FACA0B" w:rsidP="009958BA">
      <w:pPr>
        <w:pStyle w:val="ListBullet"/>
      </w:pPr>
      <w:r w:rsidRPr="00F643CD">
        <w:t>all students will:</w:t>
      </w:r>
    </w:p>
    <w:p w14:paraId="3FE1796E" w14:textId="63EB69AC" w:rsidR="009A5C90" w:rsidRPr="00F643CD" w:rsidRDefault="009A5C90" w:rsidP="009A5C90">
      <w:pPr>
        <w:pStyle w:val="ListBullet2"/>
        <w:numPr>
          <w:ilvl w:val="1"/>
          <w:numId w:val="5"/>
        </w:numPr>
        <w:rPr>
          <w:rFonts w:asciiTheme="minorHAnsi" w:eastAsiaTheme="minorEastAsia" w:hAnsiTheme="minorHAnsi"/>
          <w:lang w:eastAsia="zh-CN"/>
        </w:rPr>
      </w:pPr>
      <w:r w:rsidRPr="00F643CD">
        <w:rPr>
          <w:lang w:eastAsia="zh-CN"/>
        </w:rPr>
        <w:t>use cellophane to manipulate the colour of their surroundings with or without support</w:t>
      </w:r>
    </w:p>
    <w:p w14:paraId="02C82E33" w14:textId="504DD9EA" w:rsidR="30FACA0B" w:rsidRPr="00F643CD" w:rsidRDefault="30FACA0B" w:rsidP="009958BA">
      <w:pPr>
        <w:pStyle w:val="ListBullet"/>
      </w:pPr>
      <w:r w:rsidRPr="00F643CD">
        <w:t>most students will:</w:t>
      </w:r>
    </w:p>
    <w:p w14:paraId="129FCF43" w14:textId="6776A61D" w:rsidR="009A5C90" w:rsidRPr="00F643CD" w:rsidRDefault="009A5C90" w:rsidP="009A5C90">
      <w:pPr>
        <w:pStyle w:val="ListBullet2"/>
      </w:pPr>
      <w:r w:rsidRPr="00F643CD">
        <w:t>recognise similarities and differences in a range of artworks</w:t>
      </w:r>
    </w:p>
    <w:p w14:paraId="0A2385BC" w14:textId="00031DED" w:rsidR="30FACA0B" w:rsidRPr="00F643CD" w:rsidRDefault="009A5C90" w:rsidP="00582240">
      <w:pPr>
        <w:pStyle w:val="ListBullet2"/>
        <w:rPr>
          <w:rFonts w:asciiTheme="minorHAnsi" w:eastAsiaTheme="minorEastAsia" w:hAnsiTheme="minorHAnsi"/>
          <w:lang w:eastAsia="zh-CN"/>
        </w:rPr>
      </w:pPr>
      <w:r w:rsidRPr="00F643CD">
        <w:t>observe changes to a scene using different coloured cellophane</w:t>
      </w:r>
    </w:p>
    <w:p w14:paraId="651EF0EC" w14:textId="7654CF73" w:rsidR="30FACA0B" w:rsidRPr="00F643CD" w:rsidRDefault="30FACA0B" w:rsidP="009958BA">
      <w:pPr>
        <w:pStyle w:val="ListBullet"/>
      </w:pPr>
      <w:r w:rsidRPr="00F643CD">
        <w:t>some students will:</w:t>
      </w:r>
    </w:p>
    <w:p w14:paraId="16C2F23B" w14:textId="7C8E73F3" w:rsidR="30FACA0B" w:rsidRPr="00F643CD" w:rsidRDefault="009A5C90" w:rsidP="009958BA">
      <w:pPr>
        <w:pStyle w:val="ListBullet2"/>
        <w:rPr>
          <w:rFonts w:asciiTheme="minorHAnsi" w:eastAsiaTheme="minorEastAsia" w:hAnsiTheme="minorHAnsi"/>
          <w:lang w:eastAsia="zh-CN"/>
        </w:rPr>
      </w:pPr>
      <w:r w:rsidRPr="00F643CD">
        <w:rPr>
          <w:lang w:eastAsia="zh-CN"/>
        </w:rPr>
        <w:t>discuss the effect of changing the colour saturation of an image</w:t>
      </w:r>
      <w:r w:rsidR="00D11657" w:rsidRPr="00F643CD">
        <w:rPr>
          <w:lang w:eastAsia="zh-CN"/>
        </w:rPr>
        <w:t>.</w:t>
      </w:r>
    </w:p>
    <w:p w14:paraId="5FFD9D44" w14:textId="6632104F" w:rsidR="14BB3148" w:rsidRDefault="14BB3148" w:rsidP="00381694">
      <w:pPr>
        <w:pStyle w:val="ListBullet2"/>
        <w:numPr>
          <w:ilvl w:val="0"/>
          <w:numId w:val="0"/>
        </w:numPr>
        <w:ind w:left="652"/>
        <w:rPr>
          <w:rFonts w:asciiTheme="minorHAnsi" w:eastAsiaTheme="minorEastAsia" w:hAnsiTheme="minorHAnsi"/>
          <w:lang w:eastAsia="zh-CN"/>
        </w:rPr>
      </w:pPr>
    </w:p>
    <w:p w14:paraId="29A8A03C" w14:textId="77777777" w:rsidR="003678F1" w:rsidRPr="00D34B4D" w:rsidRDefault="003678F1" w:rsidP="00381694">
      <w:pPr>
        <w:pStyle w:val="ListBullet2"/>
        <w:numPr>
          <w:ilvl w:val="0"/>
          <w:numId w:val="0"/>
        </w:numPr>
        <w:ind w:left="652"/>
        <w:rPr>
          <w:rFonts w:asciiTheme="minorHAnsi" w:eastAsiaTheme="minorEastAsia" w:hAnsiTheme="minorHAnsi"/>
          <w:lang w:eastAsia="zh-CN"/>
        </w:rPr>
      </w:pPr>
    </w:p>
    <w:p w14:paraId="42DC5A21" w14:textId="40C6953A" w:rsidR="2E7AFC2C" w:rsidRDefault="2E7AFC2C" w:rsidP="00F56A4E">
      <w:pPr>
        <w:pStyle w:val="Caption"/>
        <w:spacing w:line="360" w:lineRule="auto"/>
        <w:rPr>
          <w:rFonts w:eastAsia="Calibri"/>
          <w:bCs/>
          <w:szCs w:val="22"/>
        </w:rPr>
      </w:pPr>
      <w:r>
        <w:lastRenderedPageBreak/>
        <w:t xml:space="preserve">Table </w:t>
      </w:r>
      <w:r w:rsidR="34E241EC">
        <w:t>2</w:t>
      </w:r>
      <w:r>
        <w:t xml:space="preserve"> – </w:t>
      </w:r>
      <w:r w:rsidR="00426188">
        <w:t>L</w:t>
      </w:r>
      <w:r>
        <w:t xml:space="preserve">earning sequence </w:t>
      </w:r>
      <w:r w:rsidR="0C0BE296">
        <w:t>2</w:t>
      </w:r>
    </w:p>
    <w:tbl>
      <w:tblPr>
        <w:tblStyle w:val="TableGrid1"/>
        <w:tblW w:w="4998" w:type="pct"/>
        <w:tblInd w:w="3" w:type="dxa"/>
        <w:tblLayout w:type="fixed"/>
        <w:tblLook w:val="06A0" w:firstRow="1" w:lastRow="0" w:firstColumn="1" w:lastColumn="0" w:noHBand="1" w:noVBand="1"/>
      </w:tblPr>
      <w:tblGrid>
        <w:gridCol w:w="2120"/>
        <w:gridCol w:w="6946"/>
        <w:gridCol w:w="2550"/>
        <w:gridCol w:w="2940"/>
      </w:tblGrid>
      <w:tr w:rsidR="00426188" w14:paraId="1A7B7EC1" w14:textId="77777777" w:rsidTr="00D84D17">
        <w:trPr>
          <w:cnfStyle w:val="100000000000" w:firstRow="1" w:lastRow="0" w:firstColumn="0" w:lastColumn="0" w:oddVBand="0" w:evenVBand="0" w:oddHBand="0" w:evenHBand="0" w:firstRowFirstColumn="0" w:firstRowLastColumn="0" w:lastRowFirstColumn="0" w:lastRowLastColumn="0"/>
        </w:trPr>
        <w:tc>
          <w:tcPr>
            <w:tcW w:w="728" w:type="pct"/>
          </w:tcPr>
          <w:p w14:paraId="7AEE761C" w14:textId="0157B7CF" w:rsidR="00426188" w:rsidRDefault="00426188" w:rsidP="00F56A4E">
            <w:pPr>
              <w:rPr>
                <w:rStyle w:val="Strong"/>
              </w:rPr>
            </w:pPr>
            <w:r w:rsidRPr="0D14F371">
              <w:rPr>
                <w:rStyle w:val="Strong"/>
              </w:rPr>
              <w:t>Key vocabulary</w:t>
            </w:r>
          </w:p>
        </w:tc>
        <w:tc>
          <w:tcPr>
            <w:tcW w:w="2386" w:type="pct"/>
          </w:tcPr>
          <w:p w14:paraId="051FA05F" w14:textId="66D8CFF0" w:rsidR="00426188" w:rsidRDefault="00426188" w:rsidP="00F56A4E">
            <w:pPr>
              <w:rPr>
                <w:rFonts w:eastAsia="Calibri"/>
              </w:rPr>
            </w:pPr>
            <w:r w:rsidRPr="0D14F371">
              <w:rPr>
                <w:rStyle w:val="Strong"/>
              </w:rPr>
              <w:t>Learning sequence</w:t>
            </w:r>
          </w:p>
        </w:tc>
        <w:tc>
          <w:tcPr>
            <w:tcW w:w="876" w:type="pct"/>
          </w:tcPr>
          <w:p w14:paraId="57EF9753" w14:textId="095296CE" w:rsidR="00426188" w:rsidRDefault="00426188" w:rsidP="00F56A4E">
            <w:pPr>
              <w:rPr>
                <w:rStyle w:val="Strong"/>
              </w:rPr>
            </w:pPr>
            <w:r w:rsidRPr="0D14F371">
              <w:rPr>
                <w:rStyle w:val="Strong"/>
              </w:rPr>
              <w:t xml:space="preserve">Required resources </w:t>
            </w:r>
          </w:p>
        </w:tc>
        <w:tc>
          <w:tcPr>
            <w:tcW w:w="1010" w:type="pct"/>
          </w:tcPr>
          <w:p w14:paraId="401128B8" w14:textId="71D4A45F" w:rsidR="00426188" w:rsidRDefault="00426188" w:rsidP="00F56A4E">
            <w:pPr>
              <w:rPr>
                <w:rFonts w:eastAsia="Calibri"/>
              </w:rPr>
            </w:pPr>
            <w:r w:rsidRPr="0D14F371">
              <w:rPr>
                <w:rStyle w:val="Strong"/>
              </w:rPr>
              <w:t>Differentiation</w:t>
            </w:r>
          </w:p>
        </w:tc>
      </w:tr>
      <w:tr w:rsidR="00426188" w14:paraId="189DF134" w14:textId="77777777" w:rsidTr="00D84D17">
        <w:tc>
          <w:tcPr>
            <w:tcW w:w="728" w:type="pct"/>
          </w:tcPr>
          <w:p w14:paraId="2E561FA6" w14:textId="351F73D7" w:rsidR="00B37F8A" w:rsidRDefault="00B37F8A" w:rsidP="00426188">
            <w:pPr>
              <w:pStyle w:val="ListBullet"/>
            </w:pPr>
            <w:r>
              <w:t>Impressionist</w:t>
            </w:r>
          </w:p>
          <w:p w14:paraId="04956948" w14:textId="49431A56" w:rsidR="00B37F8A" w:rsidRDefault="00B37F8A" w:rsidP="00426188">
            <w:pPr>
              <w:pStyle w:val="ListBullet"/>
            </w:pPr>
            <w:r>
              <w:t>subject</w:t>
            </w:r>
          </w:p>
          <w:p w14:paraId="43FD107B" w14:textId="5156A8C5" w:rsidR="00426188" w:rsidRDefault="00426188" w:rsidP="00426188">
            <w:pPr>
              <w:pStyle w:val="ListBullet"/>
            </w:pPr>
            <w:r>
              <w:t>colour</w:t>
            </w:r>
          </w:p>
          <w:p w14:paraId="0E2140C0" w14:textId="7450BB7A" w:rsidR="00426188" w:rsidRDefault="00426188" w:rsidP="00426188">
            <w:pPr>
              <w:pStyle w:val="ListBullet"/>
            </w:pPr>
            <w:r>
              <w:t xml:space="preserve">light </w:t>
            </w:r>
          </w:p>
          <w:p w14:paraId="10E4544E" w14:textId="77777777" w:rsidR="00426188" w:rsidRDefault="00B37F8A" w:rsidP="00426188">
            <w:pPr>
              <w:pStyle w:val="ListBullet"/>
            </w:pPr>
            <w:r>
              <w:t>vivid</w:t>
            </w:r>
          </w:p>
          <w:p w14:paraId="36D7CDF4" w14:textId="762A210E" w:rsidR="00B37F8A" w:rsidRPr="00426188" w:rsidRDefault="00B37F8A" w:rsidP="00426188">
            <w:pPr>
              <w:pStyle w:val="ListBullet"/>
            </w:pPr>
            <w:r>
              <w:t>abstract</w:t>
            </w:r>
          </w:p>
        </w:tc>
        <w:tc>
          <w:tcPr>
            <w:tcW w:w="2386" w:type="pct"/>
          </w:tcPr>
          <w:p w14:paraId="5648026F" w14:textId="0AB04B47" w:rsidR="00426188" w:rsidRPr="00426188" w:rsidRDefault="00426188" w:rsidP="00426188">
            <w:pPr>
              <w:pStyle w:val="ListNumber"/>
              <w:numPr>
                <w:ilvl w:val="0"/>
                <w:numId w:val="22"/>
              </w:numPr>
              <w:rPr>
                <w:rFonts w:eastAsia="Calibri"/>
              </w:rPr>
            </w:pPr>
            <w:r w:rsidRPr="00426188">
              <w:t xml:space="preserve">Revisit last lesson on the Impressionists and Claude Monet’s </w:t>
            </w:r>
            <w:hyperlink r:id="rId15" w:history="1">
              <w:r w:rsidRPr="00426188">
                <w:rPr>
                  <w:rStyle w:val="Hyperlink"/>
                  <w:rFonts w:cs="Arial"/>
                  <w:sz w:val="22"/>
                </w:rPr>
                <w:t>Waterloo Bridge series</w:t>
              </w:r>
            </w:hyperlink>
            <w:r w:rsidR="009A5C90" w:rsidRPr="009A5C90">
              <w:t xml:space="preserve"> </w:t>
            </w:r>
            <w:r w:rsidRPr="009A5C90">
              <w:t>(1904).</w:t>
            </w:r>
          </w:p>
          <w:p w14:paraId="2AF21647" w14:textId="618F7CEE" w:rsidR="00426188" w:rsidRDefault="00426188" w:rsidP="00426188">
            <w:pPr>
              <w:pStyle w:val="ListNumber"/>
            </w:pPr>
            <w:r>
              <w:t xml:space="preserve">Show students the </w:t>
            </w:r>
            <w:r w:rsidRPr="00426188">
              <w:rPr>
                <w:rFonts w:cs="Arial"/>
              </w:rPr>
              <w:t xml:space="preserve">Operation Art artwork </w:t>
            </w:r>
            <w:r>
              <w:rPr>
                <w:rFonts w:cs="Arial"/>
              </w:rPr>
              <w:t>‘</w:t>
            </w:r>
            <w:hyperlink r:id="rId16" w:anchor="st-george" w:history="1">
              <w:r w:rsidRPr="00426188">
                <w:rPr>
                  <w:rStyle w:val="Hyperlink"/>
                  <w:rFonts w:cs="Arial"/>
                  <w:sz w:val="22"/>
                </w:rPr>
                <w:t>Trees</w:t>
              </w:r>
            </w:hyperlink>
            <w:r>
              <w:rPr>
                <w:rFonts w:cs="Arial"/>
              </w:rPr>
              <w:t>’</w:t>
            </w:r>
            <w:r>
              <w:t xml:space="preserve"> by Dean Parratt.</w:t>
            </w:r>
          </w:p>
          <w:p w14:paraId="30895C6D" w14:textId="49661B5B" w:rsidR="00426188" w:rsidRPr="00613325" w:rsidRDefault="00426188" w:rsidP="00426188">
            <w:pPr>
              <w:pStyle w:val="ListNumber"/>
              <w:rPr>
                <w:rFonts w:ascii="Roboto" w:hAnsi="Roboto"/>
              </w:rPr>
            </w:pPr>
            <w:r>
              <w:t>Discuss how Dean Parratt has represented the same subject matter in four different ways. Ask students to form an opinion on which panel is the most real, the most vivid, the most colourful and the most abstract. Have students give reasons for their choices.</w:t>
            </w:r>
          </w:p>
        </w:tc>
        <w:tc>
          <w:tcPr>
            <w:tcW w:w="876" w:type="pct"/>
          </w:tcPr>
          <w:p w14:paraId="76635867" w14:textId="77777777" w:rsidR="00D84D17" w:rsidRPr="00D84D17" w:rsidRDefault="009002C1" w:rsidP="00426188">
            <w:pPr>
              <w:pStyle w:val="ListBullet"/>
              <w:rPr>
                <w:rFonts w:eastAsia="Calibri"/>
              </w:rPr>
            </w:pPr>
            <w:hyperlink r:id="rId17" w:history="1">
              <w:r w:rsidR="00D84D17" w:rsidRPr="128350A9">
                <w:rPr>
                  <w:rStyle w:val="Hyperlink"/>
                  <w:rFonts w:cs="Arial"/>
                  <w:sz w:val="22"/>
                  <w:szCs w:val="22"/>
                </w:rPr>
                <w:t>Waterloo Bridge series</w:t>
              </w:r>
            </w:hyperlink>
            <w:r w:rsidR="00D84D17" w:rsidRPr="128350A9">
              <w:rPr>
                <w:rFonts w:eastAsia="Calibri"/>
              </w:rPr>
              <w:t xml:space="preserve"> (1904) by </w:t>
            </w:r>
            <w:r w:rsidR="00D84D17" w:rsidRPr="128350A9">
              <w:t xml:space="preserve">Claude Monet </w:t>
            </w:r>
          </w:p>
          <w:p w14:paraId="77E021A8" w14:textId="71DE40A8" w:rsidR="00B37F8A" w:rsidRDefault="00B37F8A" w:rsidP="00426188">
            <w:pPr>
              <w:pStyle w:val="ListBullet"/>
              <w:rPr>
                <w:rFonts w:eastAsia="Calibri"/>
              </w:rPr>
            </w:pPr>
            <w:r>
              <w:rPr>
                <w:rFonts w:cs="Arial"/>
              </w:rPr>
              <w:t>‘</w:t>
            </w:r>
            <w:hyperlink r:id="rId18" w:anchor="st-george" w:history="1">
              <w:r w:rsidRPr="00426188">
                <w:rPr>
                  <w:rStyle w:val="Hyperlink"/>
                  <w:rFonts w:cs="Arial"/>
                  <w:sz w:val="22"/>
                </w:rPr>
                <w:t>Trees</w:t>
              </w:r>
            </w:hyperlink>
            <w:r>
              <w:rPr>
                <w:rFonts w:cs="Arial"/>
              </w:rPr>
              <w:t>’</w:t>
            </w:r>
            <w:r>
              <w:t xml:space="preserve"> by Dean Parratt</w:t>
            </w:r>
            <w:r>
              <w:rPr>
                <w:rFonts w:eastAsia="Calibri"/>
              </w:rPr>
              <w:t xml:space="preserve"> </w:t>
            </w:r>
          </w:p>
          <w:p w14:paraId="29F71E80" w14:textId="7E6AEFF9" w:rsidR="00426188" w:rsidRPr="003678F1" w:rsidRDefault="00426188" w:rsidP="00B37F8A">
            <w:pPr>
              <w:pStyle w:val="ListBullet"/>
              <w:numPr>
                <w:ilvl w:val="0"/>
                <w:numId w:val="0"/>
              </w:numPr>
              <w:ind w:left="502"/>
              <w:rPr>
                <w:rFonts w:eastAsia="Calibri"/>
              </w:rPr>
            </w:pPr>
            <w:r>
              <w:rPr>
                <w:rFonts w:eastAsia="Calibri"/>
              </w:rPr>
              <w:t xml:space="preserve"> </w:t>
            </w:r>
          </w:p>
        </w:tc>
        <w:tc>
          <w:tcPr>
            <w:tcW w:w="1010" w:type="pct"/>
          </w:tcPr>
          <w:p w14:paraId="3BE2AFF5" w14:textId="137A6E7A" w:rsidR="00426188" w:rsidRDefault="00B37F8A" w:rsidP="00426188">
            <w:pPr>
              <w:pStyle w:val="ListBullet"/>
              <w:rPr>
                <w:rFonts w:eastAsia="Calibri"/>
              </w:rPr>
            </w:pPr>
            <w:r>
              <w:t>Students can communicate understanding using gestures, symbols, signs and/or augmentative and alternative forms of communication (AAC) in combination with or in place of speech.</w:t>
            </w:r>
          </w:p>
        </w:tc>
      </w:tr>
      <w:tr w:rsidR="00426188" w14:paraId="4223C1DB" w14:textId="77777777" w:rsidTr="00D84D17">
        <w:tc>
          <w:tcPr>
            <w:tcW w:w="728" w:type="pct"/>
          </w:tcPr>
          <w:p w14:paraId="4B7D216D" w14:textId="407E6E48" w:rsidR="009126C6" w:rsidRDefault="009126C6" w:rsidP="00426188">
            <w:pPr>
              <w:pStyle w:val="ListBullet"/>
            </w:pPr>
            <w:r>
              <w:t>scene</w:t>
            </w:r>
          </w:p>
          <w:p w14:paraId="14EE707C" w14:textId="0344C55E" w:rsidR="009126C6" w:rsidRDefault="009126C6" w:rsidP="00426188">
            <w:pPr>
              <w:pStyle w:val="ListBullet"/>
            </w:pPr>
            <w:r>
              <w:t>cellophane</w:t>
            </w:r>
          </w:p>
          <w:p w14:paraId="17D365DA" w14:textId="314BFEDD" w:rsidR="00426188" w:rsidRDefault="00426188" w:rsidP="00426188">
            <w:pPr>
              <w:pStyle w:val="ListBullet"/>
            </w:pPr>
            <w:r>
              <w:t>colour</w:t>
            </w:r>
          </w:p>
          <w:p w14:paraId="3C3FC2C2" w14:textId="0FA4E7ED" w:rsidR="00426188" w:rsidRPr="00426188" w:rsidRDefault="00426188" w:rsidP="00426188">
            <w:pPr>
              <w:pStyle w:val="ListBullet"/>
            </w:pPr>
            <w:r>
              <w:t xml:space="preserve">light </w:t>
            </w:r>
          </w:p>
        </w:tc>
        <w:tc>
          <w:tcPr>
            <w:tcW w:w="2386" w:type="pct"/>
          </w:tcPr>
          <w:p w14:paraId="3829ACCD" w14:textId="002E3ABD" w:rsidR="00426188" w:rsidRPr="00426188" w:rsidRDefault="009126C6" w:rsidP="00426188">
            <w:pPr>
              <w:pStyle w:val="ListNumber"/>
              <w:numPr>
                <w:ilvl w:val="0"/>
                <w:numId w:val="21"/>
              </w:numPr>
            </w:pPr>
            <w:r>
              <w:t>Take students</w:t>
            </w:r>
            <w:r w:rsidR="00426188" w:rsidRPr="00426188">
              <w:t xml:space="preserve"> outside </w:t>
            </w:r>
            <w:r>
              <w:t>to</w:t>
            </w:r>
            <w:r w:rsidR="00426188" w:rsidRPr="00426188">
              <w:t xml:space="preserve"> revisit the scene they photographed in the previous lesson. Students view the scene through a piece of cellophane to see how an image can change using a different colour filter. </w:t>
            </w:r>
          </w:p>
          <w:p w14:paraId="25AEF030" w14:textId="77777777" w:rsidR="00426188" w:rsidRDefault="00426188" w:rsidP="009126C6">
            <w:pPr>
              <w:pStyle w:val="ListNumber"/>
            </w:pPr>
            <w:r>
              <w:t>Discuss the effect the cellophane had on the viewing of the scene.</w:t>
            </w:r>
          </w:p>
          <w:p w14:paraId="172552CF" w14:textId="77777777" w:rsidR="009126C6" w:rsidRDefault="009126C6" w:rsidP="009126C6">
            <w:pPr>
              <w:pStyle w:val="ListNumber"/>
            </w:pPr>
            <w:r>
              <w:t>Prepare</w:t>
            </w:r>
            <w:r w:rsidRPr="009126C6">
              <w:t xml:space="preserve"> printed copies of an A5 black and white image of a scene within the school. This may be a student’s image from the previous </w:t>
            </w:r>
            <w:proofErr w:type="gramStart"/>
            <w:r w:rsidRPr="009126C6">
              <w:t>lesson</w:t>
            </w:r>
            <w:proofErr w:type="gramEnd"/>
            <w:r w:rsidRPr="009126C6">
              <w:t xml:space="preserve"> or another image taken by the teacher. </w:t>
            </w:r>
            <w:r w:rsidRPr="009126C6">
              <w:lastRenderedPageBreak/>
              <w:t xml:space="preserve">Students cut and </w:t>
            </w:r>
            <w:proofErr w:type="gramStart"/>
            <w:r w:rsidRPr="009126C6">
              <w:t>glue coloured</w:t>
            </w:r>
            <w:proofErr w:type="gramEnd"/>
            <w:r w:rsidRPr="009126C6">
              <w:t xml:space="preserve"> sheets of cellophane onto the A5 print to manipulate the colour and light of the image.</w:t>
            </w:r>
          </w:p>
          <w:p w14:paraId="33BBD020" w14:textId="0DE6902A" w:rsidR="009126C6" w:rsidRPr="009126C6" w:rsidRDefault="009126C6" w:rsidP="009126C6">
            <w:pPr>
              <w:pStyle w:val="ListNumber"/>
            </w:pPr>
            <w:r w:rsidRPr="00426188">
              <w:t>Relate the effect of the cellophane back to Monet’s paintings, Dean Parratt’s artwork and the physical viewing of school scenes using cellophane.</w:t>
            </w:r>
          </w:p>
        </w:tc>
        <w:tc>
          <w:tcPr>
            <w:tcW w:w="876" w:type="pct"/>
          </w:tcPr>
          <w:p w14:paraId="66015C11" w14:textId="77777777" w:rsidR="00426188" w:rsidRDefault="00426188" w:rsidP="009126C6">
            <w:pPr>
              <w:pStyle w:val="ListBullet"/>
              <w:rPr>
                <w:rFonts w:eastAsia="Calibri"/>
              </w:rPr>
            </w:pPr>
            <w:r>
              <w:rPr>
                <w:rFonts w:eastAsia="Calibri"/>
              </w:rPr>
              <w:lastRenderedPageBreak/>
              <w:t>Multiple colours of cellophane (A5/A4 size pieces)</w:t>
            </w:r>
          </w:p>
          <w:p w14:paraId="5D35DC94" w14:textId="77777777" w:rsidR="009126C6" w:rsidRDefault="009126C6" w:rsidP="009126C6">
            <w:pPr>
              <w:pStyle w:val="ListBullet"/>
              <w:rPr>
                <w:rFonts w:eastAsia="Calibri"/>
              </w:rPr>
            </w:pPr>
            <w:r>
              <w:rPr>
                <w:rFonts w:eastAsia="Calibri"/>
              </w:rPr>
              <w:t>Printed A5 image of a school scene</w:t>
            </w:r>
          </w:p>
          <w:p w14:paraId="0F45EF22" w14:textId="77777777" w:rsidR="009126C6" w:rsidRPr="00383BC5" w:rsidRDefault="009126C6" w:rsidP="009A5C90">
            <w:pPr>
              <w:pStyle w:val="ListBullet"/>
              <w:rPr>
                <w:rFonts w:eastAsia="Arial" w:cs="Arial"/>
                <w:szCs w:val="22"/>
              </w:rPr>
            </w:pPr>
            <w:r w:rsidRPr="00DD6229">
              <w:t xml:space="preserve">Scissors, including </w:t>
            </w:r>
            <w:proofErr w:type="spellStart"/>
            <w:r w:rsidRPr="00DD6229">
              <w:t>easi</w:t>
            </w:r>
            <w:proofErr w:type="spellEnd"/>
            <w:r w:rsidRPr="00DD6229">
              <w:t>-grip, self-opening or loop scissors if required</w:t>
            </w:r>
            <w:r w:rsidRPr="00F5037A" w:rsidDel="00DD6229">
              <w:t xml:space="preserve"> </w:t>
            </w:r>
          </w:p>
          <w:p w14:paraId="47AAB85B" w14:textId="08F3A952" w:rsidR="009126C6" w:rsidRPr="009126C6" w:rsidRDefault="009126C6" w:rsidP="009126C6">
            <w:pPr>
              <w:pStyle w:val="ListBullet"/>
              <w:rPr>
                <w:rFonts w:eastAsia="Calibri"/>
              </w:rPr>
            </w:pPr>
            <w:r>
              <w:rPr>
                <w:rFonts w:eastAsia="Arial" w:cs="Arial"/>
                <w:szCs w:val="22"/>
              </w:rPr>
              <w:lastRenderedPageBreak/>
              <w:t>Glue</w:t>
            </w:r>
          </w:p>
        </w:tc>
        <w:tc>
          <w:tcPr>
            <w:tcW w:w="1010" w:type="pct"/>
          </w:tcPr>
          <w:p w14:paraId="1A1A56CF" w14:textId="305753BB" w:rsidR="00426188" w:rsidRDefault="00426188" w:rsidP="00426188">
            <w:pPr>
              <w:pStyle w:val="ListBullet"/>
              <w:rPr>
                <w:rFonts w:eastAsia="Calibri"/>
              </w:rPr>
            </w:pPr>
            <w:r>
              <w:rPr>
                <w:rFonts w:eastAsia="Calibri"/>
              </w:rPr>
              <w:lastRenderedPageBreak/>
              <w:t>Hold the cellophane for students if required</w:t>
            </w:r>
          </w:p>
          <w:p w14:paraId="1DD240D3" w14:textId="77777777" w:rsidR="00426188" w:rsidRPr="009126C6" w:rsidRDefault="009126C6" w:rsidP="00426188">
            <w:pPr>
              <w:pStyle w:val="ListBullet"/>
              <w:rPr>
                <w:rFonts w:eastAsia="Calibri"/>
                <w:b/>
                <w:bCs/>
              </w:rPr>
            </w:pPr>
            <w:r>
              <w:t xml:space="preserve">Students can communicate understanding using gestures, symbols, signs and/or augmentative and alternative forms of communication (AAC) </w:t>
            </w:r>
            <w:r>
              <w:lastRenderedPageBreak/>
              <w:t>in combination with or in place of speech.</w:t>
            </w:r>
          </w:p>
          <w:p w14:paraId="4965A172" w14:textId="260D90A2" w:rsidR="009126C6" w:rsidRPr="00BC33DC" w:rsidRDefault="009126C6" w:rsidP="00426188">
            <w:pPr>
              <w:pStyle w:val="ListBullet"/>
              <w:rPr>
                <w:rFonts w:eastAsia="Calibri"/>
                <w:b/>
                <w:bCs/>
              </w:rPr>
            </w:pPr>
            <w:r w:rsidRPr="007F6CBF">
              <w:rPr>
                <w:rFonts w:eastAsiaTheme="minorEastAsia" w:cs="Arial"/>
                <w:szCs w:val="22"/>
              </w:rPr>
              <w:t>Partial or full physical hand over hand assistance when required.</w:t>
            </w:r>
          </w:p>
        </w:tc>
      </w:tr>
    </w:tbl>
    <w:p w14:paraId="55182153" w14:textId="716D1E21" w:rsidR="2E7AFC2C" w:rsidRDefault="2E7AFC2C" w:rsidP="00F56A4E">
      <w:pPr>
        <w:pStyle w:val="Heading3"/>
        <w:numPr>
          <w:ilvl w:val="2"/>
          <w:numId w:val="0"/>
        </w:numPr>
      </w:pPr>
      <w:r>
        <w:lastRenderedPageBreak/>
        <w:t>Assessment opportunities</w:t>
      </w:r>
    </w:p>
    <w:p w14:paraId="3A03EA5B" w14:textId="14604343" w:rsidR="00283C25" w:rsidRDefault="006223D1" w:rsidP="00F56A4E">
      <w:pPr>
        <w:rPr>
          <w:lang w:eastAsia="zh-CN"/>
        </w:rPr>
      </w:pPr>
      <w:r w:rsidRPr="7FB1BE13">
        <w:rPr>
          <w:lang w:eastAsia="zh-CN"/>
        </w:rPr>
        <w:t>Student progress can be monitored through a range of assessment strategies and differentiated according to individual student needs. Assessment opportunities could include:</w:t>
      </w:r>
    </w:p>
    <w:p w14:paraId="4F409BD0" w14:textId="5009231A" w:rsidR="009A5C90" w:rsidRDefault="009A5C90" w:rsidP="009958BA">
      <w:pPr>
        <w:pStyle w:val="ListBullet"/>
      </w:pPr>
      <w:r>
        <w:t>comparisons of lighting between artworks</w:t>
      </w:r>
    </w:p>
    <w:p w14:paraId="73C8C6F9" w14:textId="37E59B12" w:rsidR="00245369" w:rsidRPr="009958BA" w:rsidRDefault="00061751" w:rsidP="009958BA">
      <w:pPr>
        <w:pStyle w:val="ListBullet"/>
      </w:pPr>
      <w:r>
        <w:t>discussion of</w:t>
      </w:r>
      <w:r w:rsidR="009A5C90">
        <w:t xml:space="preserve"> the</w:t>
      </w:r>
      <w:r>
        <w:t xml:space="preserve"> effect of using</w:t>
      </w:r>
      <w:r w:rsidR="3286639D">
        <w:t xml:space="preserve"> cell</w:t>
      </w:r>
      <w:r w:rsidR="03AEA337">
        <w:t>o</w:t>
      </w:r>
      <w:r w:rsidR="3286639D">
        <w:t xml:space="preserve">phane to view </w:t>
      </w:r>
      <w:r w:rsidR="009A5C90">
        <w:t>scenes and images.</w:t>
      </w:r>
    </w:p>
    <w:p w14:paraId="153E9A78" w14:textId="476BC1E5" w:rsidR="004E514C" w:rsidRDefault="7ED4E11F" w:rsidP="00F56A4E">
      <w:pPr>
        <w:pStyle w:val="Heading2"/>
      </w:pPr>
      <w:r>
        <w:t>Learning sequence 3</w:t>
      </w:r>
      <w:r w:rsidR="5BDE6C64">
        <w:t xml:space="preserve"> </w:t>
      </w:r>
    </w:p>
    <w:p w14:paraId="0BFA51D9" w14:textId="4A9D065F" w:rsidR="00125AC7" w:rsidRPr="00125AC7" w:rsidRDefault="00CD674A" w:rsidP="00125AC7">
      <w:pPr>
        <w:rPr>
          <w:lang w:eastAsia="zh-CN"/>
        </w:rPr>
      </w:pPr>
      <w:r w:rsidRPr="00A96725">
        <w:rPr>
          <w:lang w:eastAsia="zh-CN"/>
        </w:rPr>
        <w:t>Learning sequence 3</w:t>
      </w:r>
      <w:r w:rsidR="00A96725" w:rsidRPr="00A96725">
        <w:rPr>
          <w:lang w:eastAsia="zh-CN"/>
        </w:rPr>
        <w:t xml:space="preserve"> provides opportunities for students to experiment with watercolour and acrylic paints to create different effects on an artwork. Students will </w:t>
      </w:r>
      <w:proofErr w:type="gramStart"/>
      <w:r w:rsidR="00A96725" w:rsidRPr="00A96725">
        <w:rPr>
          <w:lang w:eastAsia="zh-CN"/>
        </w:rPr>
        <w:t>compare and contrast</w:t>
      </w:r>
      <w:proofErr w:type="gramEnd"/>
      <w:r w:rsidR="00A96725" w:rsidRPr="00A96725">
        <w:rPr>
          <w:lang w:eastAsia="zh-CN"/>
        </w:rPr>
        <w:t xml:space="preserve"> a range of techniques to manipulate the colour and mood of an image.</w:t>
      </w:r>
    </w:p>
    <w:p w14:paraId="311357DC" w14:textId="57FA882A" w:rsidR="004E514C" w:rsidRDefault="70A9B22A" w:rsidP="00F56A4E">
      <w:pPr>
        <w:pStyle w:val="Heading3"/>
      </w:pPr>
      <w:r>
        <w:lastRenderedPageBreak/>
        <w:t>Learning intentions</w:t>
      </w:r>
    </w:p>
    <w:p w14:paraId="46DB31F6" w14:textId="2D2E8A2C" w:rsidR="00875E32" w:rsidRDefault="6EF8D3FE" w:rsidP="14BB3148">
      <w:pPr>
        <w:pStyle w:val="ListBullet"/>
        <w:numPr>
          <w:ilvl w:val="0"/>
          <w:numId w:val="0"/>
        </w:numPr>
        <w:rPr>
          <w:lang w:eastAsia="zh-CN"/>
        </w:rPr>
      </w:pPr>
      <w:r w:rsidRPr="14BB3148">
        <w:rPr>
          <w:lang w:eastAsia="zh-CN"/>
        </w:rPr>
        <w:t>Through this learning sequence:</w:t>
      </w:r>
    </w:p>
    <w:p w14:paraId="2E7BF56D" w14:textId="5C17DD23" w:rsidR="00875E32" w:rsidRPr="009958BA" w:rsidRDefault="6EF8D3FE" w:rsidP="009958BA">
      <w:pPr>
        <w:pStyle w:val="ListBullet"/>
      </w:pPr>
      <w:r w:rsidRPr="009958BA">
        <w:t>all students will:</w:t>
      </w:r>
    </w:p>
    <w:p w14:paraId="5EDE4E57" w14:textId="18372B07" w:rsidR="00D051F3" w:rsidRPr="00A96725" w:rsidRDefault="00061751" w:rsidP="00D051F3">
      <w:pPr>
        <w:pStyle w:val="ListBullet2"/>
      </w:pPr>
      <w:r w:rsidRPr="00A96725">
        <w:t>attempt</w:t>
      </w:r>
      <w:r w:rsidR="645711D0" w:rsidRPr="00A96725">
        <w:t xml:space="preserve"> paint</w:t>
      </w:r>
      <w:r w:rsidR="2A3A4A16" w:rsidRPr="00A96725">
        <w:t>ing an image using watercolour paint</w:t>
      </w:r>
    </w:p>
    <w:p w14:paraId="27AE8B71" w14:textId="663FBA96" w:rsidR="00875E32" w:rsidRPr="00A96725" w:rsidRDefault="00061751" w:rsidP="00277148">
      <w:pPr>
        <w:pStyle w:val="ListBullet2"/>
      </w:pPr>
      <w:r w:rsidRPr="00A96725">
        <w:t>attempt</w:t>
      </w:r>
      <w:r w:rsidR="2A3A4A16" w:rsidRPr="00A96725">
        <w:t xml:space="preserve"> painting an image using acrylic paint</w:t>
      </w:r>
      <w:r w:rsidR="00A96725" w:rsidRPr="00A96725">
        <w:t>.</w:t>
      </w:r>
    </w:p>
    <w:p w14:paraId="4E40ABAD" w14:textId="504DD9EA" w:rsidR="00875E32" w:rsidRPr="00A96725" w:rsidRDefault="6EF8D3FE" w:rsidP="009958BA">
      <w:pPr>
        <w:pStyle w:val="ListBullet"/>
      </w:pPr>
      <w:r w:rsidRPr="00A96725">
        <w:t>most students will:</w:t>
      </w:r>
    </w:p>
    <w:p w14:paraId="45C3404C" w14:textId="5853F5A3" w:rsidR="00405830" w:rsidRPr="00A96725" w:rsidRDefault="0014126C" w:rsidP="00405830">
      <w:pPr>
        <w:pStyle w:val="ListBullet2"/>
        <w:rPr>
          <w:rFonts w:eastAsiaTheme="minorEastAsia" w:cs="Arial"/>
          <w:lang w:eastAsia="zh-CN"/>
        </w:rPr>
      </w:pPr>
      <w:r w:rsidRPr="00A96725">
        <w:rPr>
          <w:rFonts w:eastAsiaTheme="minorEastAsia" w:cs="Arial"/>
          <w:lang w:eastAsia="zh-CN"/>
        </w:rPr>
        <w:t>experiment with different brush techniques</w:t>
      </w:r>
    </w:p>
    <w:p w14:paraId="629BCB13" w14:textId="52CD1981" w:rsidR="007E64D0" w:rsidRPr="00A96725" w:rsidRDefault="007E64D0" w:rsidP="007E64D0">
      <w:pPr>
        <w:pStyle w:val="ListBullet2"/>
        <w:rPr>
          <w:rFonts w:eastAsiaTheme="minorEastAsia" w:cs="Arial"/>
          <w:lang w:eastAsia="zh-CN"/>
        </w:rPr>
      </w:pPr>
      <w:r w:rsidRPr="00A96725">
        <w:rPr>
          <w:rFonts w:eastAsiaTheme="minorEastAsia" w:cs="Arial"/>
          <w:lang w:eastAsia="zh-CN"/>
        </w:rPr>
        <w:t>discuss the differences between using watercolour paint and acrylic paint</w:t>
      </w:r>
      <w:r w:rsidR="00A96725" w:rsidRPr="00A96725">
        <w:rPr>
          <w:rFonts w:eastAsiaTheme="minorEastAsia" w:cs="Arial"/>
          <w:lang w:eastAsia="zh-CN"/>
        </w:rPr>
        <w:t>.</w:t>
      </w:r>
    </w:p>
    <w:p w14:paraId="2A40DA49" w14:textId="77777777" w:rsidR="007E64D0" w:rsidRPr="00A96725" w:rsidRDefault="007E64D0" w:rsidP="007E64D0">
      <w:pPr>
        <w:pStyle w:val="ListBullet"/>
      </w:pPr>
      <w:r w:rsidRPr="00A96725">
        <w:t>some students will:</w:t>
      </w:r>
    </w:p>
    <w:p w14:paraId="1502DB3E" w14:textId="35E5FAA3" w:rsidR="007E64D0" w:rsidRPr="00A96725" w:rsidRDefault="575658DE" w:rsidP="007E64D0">
      <w:pPr>
        <w:pStyle w:val="ListBullet2"/>
      </w:pPr>
      <w:r w:rsidRPr="00A96725">
        <w:t>discuss features of their own artworks</w:t>
      </w:r>
      <w:r w:rsidR="00061751" w:rsidRPr="00A96725">
        <w:t xml:space="preserve"> related</w:t>
      </w:r>
      <w:r w:rsidRPr="00A96725">
        <w:t xml:space="preserve"> to artworks studied in this unit</w:t>
      </w:r>
      <w:r w:rsidR="00A96725" w:rsidRPr="00A96725">
        <w:t>.</w:t>
      </w:r>
    </w:p>
    <w:p w14:paraId="5A733C07" w14:textId="1239DA9A" w:rsidR="00536CDB" w:rsidRPr="00536CDB" w:rsidRDefault="00536CDB" w:rsidP="00536CDB">
      <w:pPr>
        <w:pStyle w:val="Caption"/>
        <w:rPr>
          <w:rFonts w:eastAsia="Calibri"/>
          <w:bCs/>
          <w:szCs w:val="22"/>
        </w:rPr>
      </w:pPr>
      <w:r>
        <w:t>Table 3 – Learning sequence 3</w:t>
      </w:r>
    </w:p>
    <w:tbl>
      <w:tblPr>
        <w:tblStyle w:val="TableGrid1"/>
        <w:tblW w:w="5012" w:type="pct"/>
        <w:tblLayout w:type="fixed"/>
        <w:tblLook w:val="06A0" w:firstRow="1" w:lastRow="0" w:firstColumn="1" w:lastColumn="0" w:noHBand="1" w:noVBand="1"/>
      </w:tblPr>
      <w:tblGrid>
        <w:gridCol w:w="2122"/>
        <w:gridCol w:w="6945"/>
        <w:gridCol w:w="2552"/>
        <w:gridCol w:w="2978"/>
      </w:tblGrid>
      <w:tr w:rsidR="00CF2F78" w14:paraId="28909418" w14:textId="77777777" w:rsidTr="00CF2F78">
        <w:trPr>
          <w:cnfStyle w:val="100000000000" w:firstRow="1" w:lastRow="0" w:firstColumn="0" w:lastColumn="0" w:oddVBand="0" w:evenVBand="0" w:oddHBand="0" w:evenHBand="0" w:firstRowFirstColumn="0" w:firstRowLastColumn="0" w:lastRowFirstColumn="0" w:lastRowLastColumn="0"/>
        </w:trPr>
        <w:tc>
          <w:tcPr>
            <w:tcW w:w="727" w:type="pct"/>
          </w:tcPr>
          <w:p w14:paraId="53761E34" w14:textId="77777777" w:rsidR="00536CDB" w:rsidRDefault="00536CDB" w:rsidP="00386510">
            <w:pPr>
              <w:rPr>
                <w:rStyle w:val="Strong"/>
              </w:rPr>
            </w:pPr>
            <w:r w:rsidRPr="0D14F371">
              <w:rPr>
                <w:rStyle w:val="Strong"/>
              </w:rPr>
              <w:t>Key vocabulary</w:t>
            </w:r>
          </w:p>
        </w:tc>
        <w:tc>
          <w:tcPr>
            <w:tcW w:w="2379" w:type="pct"/>
          </w:tcPr>
          <w:p w14:paraId="757194B1" w14:textId="77777777" w:rsidR="00536CDB" w:rsidRDefault="00536CDB" w:rsidP="00386510">
            <w:pPr>
              <w:rPr>
                <w:rFonts w:eastAsia="Calibri"/>
              </w:rPr>
            </w:pPr>
            <w:r w:rsidRPr="0D14F371">
              <w:rPr>
                <w:rStyle w:val="Strong"/>
              </w:rPr>
              <w:t>Learning sequence</w:t>
            </w:r>
          </w:p>
        </w:tc>
        <w:tc>
          <w:tcPr>
            <w:tcW w:w="874" w:type="pct"/>
          </w:tcPr>
          <w:p w14:paraId="21624868" w14:textId="77777777" w:rsidR="00536CDB" w:rsidRDefault="00536CDB" w:rsidP="00386510">
            <w:pPr>
              <w:rPr>
                <w:rStyle w:val="Strong"/>
              </w:rPr>
            </w:pPr>
            <w:r w:rsidRPr="0D14F371">
              <w:rPr>
                <w:rStyle w:val="Strong"/>
              </w:rPr>
              <w:t>Required resources</w:t>
            </w:r>
          </w:p>
        </w:tc>
        <w:tc>
          <w:tcPr>
            <w:tcW w:w="1020" w:type="pct"/>
          </w:tcPr>
          <w:p w14:paraId="52808C3B" w14:textId="77777777" w:rsidR="00536CDB" w:rsidRDefault="00536CDB" w:rsidP="00386510">
            <w:pPr>
              <w:rPr>
                <w:rFonts w:eastAsia="Calibri"/>
              </w:rPr>
            </w:pPr>
            <w:r w:rsidRPr="0D14F371">
              <w:rPr>
                <w:rStyle w:val="Strong"/>
              </w:rPr>
              <w:t>Differentiation</w:t>
            </w:r>
          </w:p>
        </w:tc>
      </w:tr>
      <w:tr w:rsidR="00CF2F78" w14:paraId="7C66AEE4" w14:textId="77777777" w:rsidTr="00CF2F78">
        <w:tc>
          <w:tcPr>
            <w:tcW w:w="727" w:type="pct"/>
          </w:tcPr>
          <w:p w14:paraId="104B33CA" w14:textId="77777777" w:rsidR="00536CDB" w:rsidRPr="00536CDB" w:rsidRDefault="00536CDB" w:rsidP="00536CDB">
            <w:pPr>
              <w:pStyle w:val="ListBullet"/>
              <w:rPr>
                <w:rFonts w:eastAsia="Calibri"/>
              </w:rPr>
            </w:pPr>
            <w:r w:rsidRPr="00536CDB">
              <w:rPr>
                <w:rFonts w:eastAsia="Calibri"/>
              </w:rPr>
              <w:t>strength</w:t>
            </w:r>
          </w:p>
          <w:p w14:paraId="7B0DBB6B" w14:textId="77777777" w:rsidR="00536CDB" w:rsidRDefault="00536CDB" w:rsidP="00536CDB">
            <w:pPr>
              <w:pStyle w:val="ListBullet"/>
              <w:rPr>
                <w:rFonts w:eastAsia="Calibri"/>
              </w:rPr>
            </w:pPr>
            <w:r w:rsidRPr="00536CDB">
              <w:rPr>
                <w:rFonts w:eastAsia="Calibri"/>
              </w:rPr>
              <w:t>watercolour</w:t>
            </w:r>
          </w:p>
          <w:p w14:paraId="010ACD5E" w14:textId="77777777" w:rsidR="00CE52DC" w:rsidRDefault="00CE52DC" w:rsidP="00536CDB">
            <w:pPr>
              <w:pStyle w:val="ListBullet"/>
              <w:rPr>
                <w:rFonts w:eastAsia="Calibri"/>
              </w:rPr>
            </w:pPr>
            <w:r>
              <w:rPr>
                <w:rFonts w:eastAsia="Calibri"/>
              </w:rPr>
              <w:t>blend</w:t>
            </w:r>
          </w:p>
          <w:p w14:paraId="64103514" w14:textId="34BA712F" w:rsidR="00CE52DC" w:rsidRPr="003502E8" w:rsidRDefault="00CE52DC" w:rsidP="00536CDB">
            <w:pPr>
              <w:pStyle w:val="ListBullet"/>
              <w:rPr>
                <w:rFonts w:eastAsia="Calibri"/>
              </w:rPr>
            </w:pPr>
            <w:r>
              <w:rPr>
                <w:rFonts w:eastAsia="Calibri"/>
              </w:rPr>
              <w:t>shade</w:t>
            </w:r>
          </w:p>
        </w:tc>
        <w:tc>
          <w:tcPr>
            <w:tcW w:w="2379" w:type="pct"/>
          </w:tcPr>
          <w:p w14:paraId="5034F8F5" w14:textId="4ECB6F41" w:rsidR="00536CDB" w:rsidRPr="00CE52DC" w:rsidRDefault="00536CDB" w:rsidP="00CE52DC">
            <w:pPr>
              <w:pStyle w:val="ListNumber"/>
              <w:numPr>
                <w:ilvl w:val="0"/>
                <w:numId w:val="26"/>
              </w:numPr>
              <w:rPr>
                <w:rFonts w:eastAsia="Calibri"/>
              </w:rPr>
            </w:pPr>
            <w:r w:rsidRPr="00CE52DC">
              <w:rPr>
                <w:rFonts w:eastAsia="Calibri"/>
              </w:rPr>
              <w:t>Explain to students that, like Monet and Dean Parratt, they will reproduce the same scene in different ways.</w:t>
            </w:r>
          </w:p>
          <w:p w14:paraId="2F63F38B" w14:textId="77777777" w:rsidR="00CE52DC" w:rsidRPr="00CE52DC" w:rsidRDefault="00CE52DC" w:rsidP="00CE52DC">
            <w:pPr>
              <w:pStyle w:val="ListNumber"/>
              <w:numPr>
                <w:ilvl w:val="0"/>
                <w:numId w:val="26"/>
              </w:numPr>
              <w:rPr>
                <w:rFonts w:eastAsia="Calibri"/>
              </w:rPr>
            </w:pPr>
            <w:r w:rsidRPr="00CE52DC">
              <w:rPr>
                <w:rFonts w:eastAsia="Calibri"/>
              </w:rPr>
              <w:t xml:space="preserve">Once again, show students Claude Monet’s </w:t>
            </w:r>
            <w:hyperlink r:id="rId19" w:history="1">
              <w:r w:rsidRPr="00CE52DC">
                <w:rPr>
                  <w:rStyle w:val="Hyperlink"/>
                  <w:rFonts w:cs="Arial"/>
                  <w:sz w:val="22"/>
                  <w:szCs w:val="22"/>
                </w:rPr>
                <w:t>Waterloo Bridge series</w:t>
              </w:r>
            </w:hyperlink>
            <w:r w:rsidRPr="00CE52DC">
              <w:rPr>
                <w:rFonts w:eastAsia="Calibri"/>
              </w:rPr>
              <w:t xml:space="preserve"> (1904) to see how the greens, blues, oranges and purples cover the image in varying strengths.</w:t>
            </w:r>
          </w:p>
          <w:p w14:paraId="1B3FB7AE" w14:textId="7FFA9EE3" w:rsidR="00536CDB" w:rsidRPr="00CE52DC" w:rsidRDefault="00536CDB" w:rsidP="00CE52DC">
            <w:pPr>
              <w:pStyle w:val="ListNumber"/>
              <w:numPr>
                <w:ilvl w:val="0"/>
                <w:numId w:val="26"/>
              </w:numPr>
              <w:rPr>
                <w:rFonts w:eastAsia="Calibri"/>
              </w:rPr>
            </w:pPr>
            <w:r w:rsidRPr="00CE52DC">
              <w:rPr>
                <w:rFonts w:eastAsia="Calibri"/>
              </w:rPr>
              <w:t xml:space="preserve">Have students practice using watercolour paints on a plain piece of A5 paper. Allow students to select colours and paint </w:t>
            </w:r>
            <w:r w:rsidRPr="00CE52DC">
              <w:rPr>
                <w:rFonts w:eastAsia="Calibri"/>
              </w:rPr>
              <w:lastRenderedPageBreak/>
              <w:t>colour swatches on the plain paper. Encourage students to add more water or paint to make variations of the same colour</w:t>
            </w:r>
            <w:r w:rsidR="00CE52DC">
              <w:rPr>
                <w:rFonts w:eastAsia="Calibri"/>
              </w:rPr>
              <w:t xml:space="preserve"> and practise blending colours and shades.</w:t>
            </w:r>
          </w:p>
          <w:p w14:paraId="5B738697" w14:textId="36157CD2" w:rsidR="00536CDB" w:rsidRPr="00CE52DC" w:rsidRDefault="00536CDB" w:rsidP="00CE52DC">
            <w:pPr>
              <w:pStyle w:val="ListNumber"/>
              <w:numPr>
                <w:ilvl w:val="0"/>
                <w:numId w:val="26"/>
              </w:numPr>
              <w:rPr>
                <w:rFonts w:eastAsia="Calibri"/>
              </w:rPr>
            </w:pPr>
            <w:r w:rsidRPr="00CE52DC">
              <w:rPr>
                <w:rFonts w:eastAsia="Calibri"/>
              </w:rPr>
              <w:t>Using the same A5 black and white image from the previous lesson, have students apply different strengths of just one watercolour over the printed image to manipulate the colour in a similar way the cellophane did in the previous lesson.</w:t>
            </w:r>
          </w:p>
        </w:tc>
        <w:tc>
          <w:tcPr>
            <w:tcW w:w="874" w:type="pct"/>
          </w:tcPr>
          <w:p w14:paraId="7D648C32" w14:textId="77777777" w:rsidR="00CE52DC" w:rsidRPr="00D84D17" w:rsidRDefault="009002C1" w:rsidP="00CE52DC">
            <w:pPr>
              <w:pStyle w:val="ListBullet"/>
              <w:rPr>
                <w:rFonts w:eastAsia="Calibri"/>
              </w:rPr>
            </w:pPr>
            <w:hyperlink r:id="rId20" w:history="1">
              <w:r w:rsidR="00CE52DC" w:rsidRPr="128350A9">
                <w:rPr>
                  <w:rStyle w:val="Hyperlink"/>
                  <w:rFonts w:cs="Arial"/>
                  <w:sz w:val="22"/>
                  <w:szCs w:val="22"/>
                </w:rPr>
                <w:t>Waterloo Bridge series</w:t>
              </w:r>
            </w:hyperlink>
            <w:r w:rsidR="00CE52DC" w:rsidRPr="128350A9">
              <w:rPr>
                <w:rFonts w:eastAsia="Calibri"/>
              </w:rPr>
              <w:t xml:space="preserve"> (1904) by </w:t>
            </w:r>
            <w:r w:rsidR="00CE52DC" w:rsidRPr="128350A9">
              <w:t xml:space="preserve">Claude Monet </w:t>
            </w:r>
          </w:p>
          <w:p w14:paraId="369318ED" w14:textId="77777777" w:rsidR="00536CDB" w:rsidRPr="00CE52DC" w:rsidRDefault="00536CDB" w:rsidP="00CE52DC">
            <w:pPr>
              <w:pStyle w:val="ListBullet"/>
            </w:pPr>
            <w:r w:rsidRPr="00CE52DC">
              <w:t>Watercolour paints</w:t>
            </w:r>
          </w:p>
          <w:p w14:paraId="44300C92" w14:textId="77777777" w:rsidR="00536CDB" w:rsidRPr="00CE52DC" w:rsidRDefault="00536CDB" w:rsidP="00CE52DC">
            <w:pPr>
              <w:pStyle w:val="ListBullet"/>
            </w:pPr>
            <w:r w:rsidRPr="00CE52DC">
              <w:t>Paintbrushes</w:t>
            </w:r>
          </w:p>
          <w:p w14:paraId="025F1A07" w14:textId="77777777" w:rsidR="00536CDB" w:rsidRPr="00CE52DC" w:rsidRDefault="00536CDB" w:rsidP="00CE52DC">
            <w:pPr>
              <w:pStyle w:val="ListBullet"/>
            </w:pPr>
            <w:r w:rsidRPr="00CE52DC">
              <w:lastRenderedPageBreak/>
              <w:t>White A5 paper</w:t>
            </w:r>
          </w:p>
          <w:p w14:paraId="4EFF4CDC" w14:textId="157641FB" w:rsidR="00536CDB" w:rsidRDefault="00536CDB" w:rsidP="00CE52DC">
            <w:pPr>
              <w:pStyle w:val="ListBullet"/>
            </w:pPr>
            <w:r w:rsidRPr="00CE52DC">
              <w:t>Printed A5 image of a school scene.</w:t>
            </w:r>
          </w:p>
        </w:tc>
        <w:tc>
          <w:tcPr>
            <w:tcW w:w="1020" w:type="pct"/>
          </w:tcPr>
          <w:p w14:paraId="1FFE41E5" w14:textId="77777777" w:rsidR="00536CDB" w:rsidRDefault="00536CDB" w:rsidP="00536CDB">
            <w:pPr>
              <w:pStyle w:val="ListBullet"/>
            </w:pPr>
            <w:r>
              <w:lastRenderedPageBreak/>
              <w:t>Assist mixing of water and paint to create variations</w:t>
            </w:r>
            <w:r w:rsidR="00CE52DC">
              <w:t>.</w:t>
            </w:r>
          </w:p>
          <w:p w14:paraId="3334672B" w14:textId="7832B166" w:rsidR="00CE52DC" w:rsidRPr="003502E8" w:rsidRDefault="00CE52DC" w:rsidP="00536CDB">
            <w:pPr>
              <w:pStyle w:val="ListBullet"/>
            </w:pPr>
            <w:r w:rsidRPr="007F6CBF">
              <w:rPr>
                <w:rFonts w:eastAsiaTheme="minorEastAsia" w:cs="Arial"/>
                <w:szCs w:val="22"/>
              </w:rPr>
              <w:t>Partial or full physical hand over hand assistance when required.</w:t>
            </w:r>
          </w:p>
        </w:tc>
      </w:tr>
      <w:tr w:rsidR="00CF2F78" w14:paraId="5675074E" w14:textId="77777777" w:rsidTr="00CF2F78">
        <w:tc>
          <w:tcPr>
            <w:tcW w:w="727" w:type="pct"/>
          </w:tcPr>
          <w:p w14:paraId="5AAB4E10" w14:textId="77777777" w:rsidR="00536CDB" w:rsidRPr="00536CDB" w:rsidRDefault="00536CDB" w:rsidP="00536CDB">
            <w:pPr>
              <w:pStyle w:val="ListBullet"/>
              <w:rPr>
                <w:rFonts w:eastAsia="Calibri"/>
              </w:rPr>
            </w:pPr>
            <w:r w:rsidRPr="00536CDB">
              <w:rPr>
                <w:rFonts w:eastAsia="Calibri"/>
              </w:rPr>
              <w:t>digital</w:t>
            </w:r>
          </w:p>
          <w:p w14:paraId="78DEB09F" w14:textId="77777777" w:rsidR="00536CDB" w:rsidRPr="00536CDB" w:rsidRDefault="00536CDB" w:rsidP="00536CDB">
            <w:pPr>
              <w:pStyle w:val="ListBullet"/>
              <w:rPr>
                <w:rFonts w:eastAsia="Calibri"/>
              </w:rPr>
            </w:pPr>
            <w:r w:rsidRPr="00536CDB">
              <w:rPr>
                <w:rFonts w:eastAsia="Calibri"/>
              </w:rPr>
              <w:t>manipulated</w:t>
            </w:r>
          </w:p>
          <w:p w14:paraId="122ACAC9" w14:textId="77777777" w:rsidR="00536CDB" w:rsidRPr="00536CDB" w:rsidRDefault="00536CDB" w:rsidP="00536CDB">
            <w:pPr>
              <w:pStyle w:val="ListBullet"/>
              <w:rPr>
                <w:rFonts w:eastAsia="Calibri"/>
              </w:rPr>
            </w:pPr>
            <w:r w:rsidRPr="00536CDB">
              <w:rPr>
                <w:rFonts w:eastAsia="Calibri"/>
              </w:rPr>
              <w:t>paint</w:t>
            </w:r>
          </w:p>
          <w:p w14:paraId="0EB240C9" w14:textId="77777777" w:rsidR="00536CDB" w:rsidRPr="00536CDB" w:rsidRDefault="00536CDB" w:rsidP="00536CDB">
            <w:pPr>
              <w:pStyle w:val="ListBullet"/>
              <w:rPr>
                <w:rFonts w:eastAsia="Calibri"/>
              </w:rPr>
            </w:pPr>
            <w:r w:rsidRPr="00536CDB">
              <w:rPr>
                <w:rFonts w:eastAsia="Calibri"/>
              </w:rPr>
              <w:t>brushstrokes</w:t>
            </w:r>
          </w:p>
          <w:p w14:paraId="66F47D19" w14:textId="77777777" w:rsidR="00536CDB" w:rsidRDefault="00536CDB" w:rsidP="00536CDB">
            <w:pPr>
              <w:pStyle w:val="ListBullet"/>
              <w:rPr>
                <w:rFonts w:eastAsia="Calibri"/>
              </w:rPr>
            </w:pPr>
            <w:r w:rsidRPr="00536CDB">
              <w:rPr>
                <w:rFonts w:eastAsia="Calibri"/>
              </w:rPr>
              <w:t>acrylic</w:t>
            </w:r>
          </w:p>
          <w:p w14:paraId="4897FEFD" w14:textId="69E3341B" w:rsidR="007E5EEA" w:rsidRPr="006C63C6" w:rsidRDefault="007E5EEA" w:rsidP="00536CDB">
            <w:pPr>
              <w:pStyle w:val="ListBullet"/>
              <w:rPr>
                <w:rFonts w:eastAsia="Calibri"/>
              </w:rPr>
            </w:pPr>
            <w:r>
              <w:rPr>
                <w:rFonts w:eastAsia="Calibri"/>
              </w:rPr>
              <w:t>triangle</w:t>
            </w:r>
          </w:p>
        </w:tc>
        <w:tc>
          <w:tcPr>
            <w:tcW w:w="2379" w:type="pct"/>
          </w:tcPr>
          <w:p w14:paraId="51267926" w14:textId="77777777" w:rsidR="007E5EEA" w:rsidRDefault="00CE52DC" w:rsidP="00536CDB">
            <w:pPr>
              <w:pStyle w:val="ListNumber"/>
              <w:numPr>
                <w:ilvl w:val="0"/>
                <w:numId w:val="27"/>
              </w:numPr>
              <w:rPr>
                <w:rFonts w:eastAsia="Calibri"/>
              </w:rPr>
            </w:pPr>
            <w:r>
              <w:t xml:space="preserve">Show students the </w:t>
            </w:r>
            <w:r w:rsidRPr="00426188">
              <w:rPr>
                <w:rFonts w:cs="Arial"/>
              </w:rPr>
              <w:t xml:space="preserve">Operation Art artwork </w:t>
            </w:r>
            <w:r>
              <w:rPr>
                <w:rFonts w:cs="Arial"/>
              </w:rPr>
              <w:t>‘</w:t>
            </w:r>
            <w:hyperlink r:id="rId21" w:anchor="st-george" w:history="1">
              <w:r w:rsidRPr="00426188">
                <w:rPr>
                  <w:rStyle w:val="Hyperlink"/>
                  <w:rFonts w:cs="Arial"/>
                  <w:sz w:val="22"/>
                </w:rPr>
                <w:t>Trees</w:t>
              </w:r>
            </w:hyperlink>
            <w:r>
              <w:rPr>
                <w:rFonts w:cs="Arial"/>
              </w:rPr>
              <w:t>’</w:t>
            </w:r>
            <w:r>
              <w:t xml:space="preserve"> by Dean Parratt.</w:t>
            </w:r>
            <w:r w:rsidR="00536CDB" w:rsidRPr="00536CDB">
              <w:rPr>
                <w:rFonts w:eastAsia="Calibri"/>
              </w:rPr>
              <w:t xml:space="preserve"> Explain to students that a digital program has manipulated the image to produce the different effects. </w:t>
            </w:r>
          </w:p>
          <w:p w14:paraId="4E9D0C1F" w14:textId="6B8F05A8" w:rsidR="00536CDB" w:rsidRPr="007E5EEA" w:rsidRDefault="00536CDB" w:rsidP="00E02E55">
            <w:pPr>
              <w:pStyle w:val="ListNumber"/>
              <w:numPr>
                <w:ilvl w:val="0"/>
                <w:numId w:val="27"/>
              </w:numPr>
              <w:rPr>
                <w:rFonts w:eastAsia="Calibri"/>
              </w:rPr>
            </w:pPr>
            <w:r w:rsidRPr="007E5EEA">
              <w:rPr>
                <w:rFonts w:eastAsia="Calibri"/>
              </w:rPr>
              <w:t>Show the students Claude Monet’s work, ‘</w:t>
            </w:r>
            <w:hyperlink r:id="rId22" w:history="1">
              <w:r w:rsidRPr="007E5EEA">
                <w:rPr>
                  <w:rStyle w:val="Hyperlink"/>
                  <w:rFonts w:eastAsia="Calibri"/>
                  <w:sz w:val="22"/>
                </w:rPr>
                <w:t>San Giorgio Maggiore at Dusk</w:t>
              </w:r>
            </w:hyperlink>
            <w:r w:rsidRPr="007E5EEA">
              <w:rPr>
                <w:rFonts w:eastAsia="Calibri"/>
              </w:rPr>
              <w:t>’ (1908).</w:t>
            </w:r>
            <w:r w:rsidR="007E5EEA" w:rsidRPr="007E5EEA">
              <w:rPr>
                <w:rFonts w:eastAsia="Calibri"/>
              </w:rPr>
              <w:t xml:space="preserve"> </w:t>
            </w:r>
            <w:r w:rsidRPr="007E5EEA">
              <w:rPr>
                <w:rFonts w:eastAsia="Calibri"/>
              </w:rPr>
              <w:t xml:space="preserve">Discuss with students that Monet has created his visual effect using short brushstrokes moving in the one direction, </w:t>
            </w:r>
            <w:proofErr w:type="gramStart"/>
            <w:r w:rsidRPr="007E5EEA">
              <w:rPr>
                <w:rFonts w:eastAsia="Calibri"/>
              </w:rPr>
              <w:t>similar to</w:t>
            </w:r>
            <w:proofErr w:type="gramEnd"/>
            <w:r w:rsidRPr="007E5EEA">
              <w:rPr>
                <w:rFonts w:eastAsia="Calibri"/>
              </w:rPr>
              <w:t xml:space="preserve"> Dean Parratt’s digital effects.</w:t>
            </w:r>
          </w:p>
          <w:p w14:paraId="79E6D6D4" w14:textId="7DAFAB42" w:rsidR="00536CDB" w:rsidRPr="00536CDB" w:rsidRDefault="007E5EEA" w:rsidP="00536CDB">
            <w:pPr>
              <w:pStyle w:val="ListNumber"/>
              <w:rPr>
                <w:rFonts w:eastAsia="Calibri"/>
              </w:rPr>
            </w:pPr>
            <w:r>
              <w:rPr>
                <w:rFonts w:eastAsia="Calibri"/>
              </w:rPr>
              <w:t xml:space="preserve">Allow students time to practise </w:t>
            </w:r>
            <w:r w:rsidRPr="00536CDB">
              <w:rPr>
                <w:rFonts w:eastAsia="Calibri"/>
              </w:rPr>
              <w:t>a short brushstroke technique</w:t>
            </w:r>
            <w:r>
              <w:rPr>
                <w:rFonts w:eastAsia="Calibri"/>
              </w:rPr>
              <w:t xml:space="preserve">. </w:t>
            </w:r>
            <w:r w:rsidR="00536CDB" w:rsidRPr="00536CDB">
              <w:rPr>
                <w:rFonts w:eastAsia="Calibri"/>
              </w:rPr>
              <w:t>On a plain piece of white A5 paper have students draw a large triangle, filling the A5 paper. Students then use two acrylic colours and a brush to practi</w:t>
            </w:r>
            <w:r>
              <w:rPr>
                <w:rFonts w:eastAsia="Calibri"/>
              </w:rPr>
              <w:t>s</w:t>
            </w:r>
            <w:r w:rsidR="00536CDB" w:rsidRPr="00536CDB">
              <w:rPr>
                <w:rFonts w:eastAsia="Calibri"/>
              </w:rPr>
              <w:t xml:space="preserve">e blending the two colours whilst </w:t>
            </w:r>
            <w:r>
              <w:rPr>
                <w:rFonts w:eastAsia="Calibri"/>
              </w:rPr>
              <w:t>using short</w:t>
            </w:r>
            <w:r w:rsidR="00536CDB" w:rsidRPr="00536CDB">
              <w:rPr>
                <w:rFonts w:eastAsia="Calibri"/>
              </w:rPr>
              <w:t xml:space="preserve"> strokes travelling in one direction toward</w:t>
            </w:r>
            <w:r>
              <w:rPr>
                <w:rFonts w:eastAsia="Calibri"/>
              </w:rPr>
              <w:t>s</w:t>
            </w:r>
            <w:r w:rsidR="00536CDB" w:rsidRPr="00536CDB">
              <w:rPr>
                <w:rFonts w:eastAsia="Calibri"/>
              </w:rPr>
              <w:t xml:space="preserve"> </w:t>
            </w:r>
            <w:r>
              <w:rPr>
                <w:rFonts w:eastAsia="Calibri"/>
              </w:rPr>
              <w:t>one point</w:t>
            </w:r>
            <w:r w:rsidR="00536CDB" w:rsidRPr="00536CDB">
              <w:rPr>
                <w:rFonts w:eastAsia="Calibri"/>
              </w:rPr>
              <w:t xml:space="preserve"> of the drawn triangle.</w:t>
            </w:r>
          </w:p>
          <w:p w14:paraId="09E8E501" w14:textId="5EAC3DFF" w:rsidR="00536CDB" w:rsidRDefault="00536CDB" w:rsidP="00536CDB">
            <w:pPr>
              <w:pStyle w:val="ListNumber"/>
              <w:rPr>
                <w:rFonts w:eastAsia="Calibri"/>
              </w:rPr>
            </w:pPr>
            <w:r w:rsidRPr="00536CDB">
              <w:rPr>
                <w:rFonts w:eastAsia="Calibri"/>
              </w:rPr>
              <w:lastRenderedPageBreak/>
              <w:t>Using the same A5 black and white image from the previous lesson, students apply two acrylic colours in short brushstrokes travelling in the same direction, to colour features of the print such as trees, walls or objects similar in style to Monet’s and Dean Parratt’s works.</w:t>
            </w:r>
          </w:p>
        </w:tc>
        <w:tc>
          <w:tcPr>
            <w:tcW w:w="874" w:type="pct"/>
          </w:tcPr>
          <w:p w14:paraId="2B2D35E6" w14:textId="77777777" w:rsidR="00CE52DC" w:rsidRDefault="00CE52DC" w:rsidP="00CE52DC">
            <w:pPr>
              <w:pStyle w:val="ListBullet"/>
              <w:rPr>
                <w:rFonts w:eastAsia="Calibri"/>
              </w:rPr>
            </w:pPr>
            <w:r>
              <w:rPr>
                <w:rFonts w:cs="Arial"/>
              </w:rPr>
              <w:lastRenderedPageBreak/>
              <w:t>‘</w:t>
            </w:r>
            <w:hyperlink r:id="rId23" w:anchor="st-george" w:history="1">
              <w:r w:rsidRPr="00426188">
                <w:rPr>
                  <w:rStyle w:val="Hyperlink"/>
                  <w:rFonts w:cs="Arial"/>
                  <w:sz w:val="22"/>
                </w:rPr>
                <w:t>Trees</w:t>
              </w:r>
            </w:hyperlink>
            <w:r>
              <w:rPr>
                <w:rFonts w:cs="Arial"/>
              </w:rPr>
              <w:t>’</w:t>
            </w:r>
            <w:r>
              <w:t xml:space="preserve"> by Dean Parratt</w:t>
            </w:r>
            <w:r>
              <w:rPr>
                <w:rFonts w:eastAsia="Calibri"/>
              </w:rPr>
              <w:t xml:space="preserve"> </w:t>
            </w:r>
          </w:p>
          <w:p w14:paraId="46411EC2" w14:textId="77777777" w:rsidR="007E5EEA" w:rsidRDefault="00536CDB" w:rsidP="00536CDB">
            <w:pPr>
              <w:pStyle w:val="ListBullet"/>
              <w:rPr>
                <w:rFonts w:eastAsia="Arial" w:cs="Arial"/>
                <w:szCs w:val="22"/>
              </w:rPr>
            </w:pPr>
            <w:r w:rsidRPr="00536CDB">
              <w:rPr>
                <w:rFonts w:eastAsia="Arial" w:cs="Arial"/>
                <w:szCs w:val="22"/>
              </w:rPr>
              <w:t>‘</w:t>
            </w:r>
            <w:hyperlink r:id="rId24" w:history="1">
              <w:r w:rsidRPr="009D6E25">
                <w:rPr>
                  <w:rStyle w:val="Hyperlink"/>
                  <w:rFonts w:eastAsia="Arial" w:cs="Arial"/>
                  <w:sz w:val="22"/>
                  <w:szCs w:val="22"/>
                </w:rPr>
                <w:t>San Giorgio Maggiore at Dusk</w:t>
              </w:r>
            </w:hyperlink>
            <w:r w:rsidRPr="00536CDB">
              <w:rPr>
                <w:rFonts w:eastAsia="Arial" w:cs="Arial"/>
                <w:szCs w:val="22"/>
              </w:rPr>
              <w:t>’ (1908) by Claude Monet</w:t>
            </w:r>
          </w:p>
          <w:p w14:paraId="74B77FC3" w14:textId="0674B49A" w:rsidR="00536CDB" w:rsidRPr="00536CDB" w:rsidRDefault="00536CDB" w:rsidP="00536CDB">
            <w:pPr>
              <w:pStyle w:val="ListBullet"/>
              <w:rPr>
                <w:rFonts w:eastAsia="Arial" w:cs="Arial"/>
                <w:szCs w:val="22"/>
              </w:rPr>
            </w:pPr>
            <w:r w:rsidRPr="00536CDB">
              <w:rPr>
                <w:rFonts w:eastAsia="Arial" w:cs="Arial"/>
                <w:szCs w:val="22"/>
              </w:rPr>
              <w:t>Acrylic paints</w:t>
            </w:r>
          </w:p>
          <w:p w14:paraId="3EAD5B25" w14:textId="77777777" w:rsidR="00536CDB" w:rsidRPr="00536CDB" w:rsidRDefault="00536CDB" w:rsidP="00536CDB">
            <w:pPr>
              <w:pStyle w:val="ListBullet"/>
              <w:rPr>
                <w:rFonts w:eastAsia="Arial" w:cs="Arial"/>
                <w:szCs w:val="22"/>
              </w:rPr>
            </w:pPr>
            <w:r w:rsidRPr="00536CDB">
              <w:rPr>
                <w:rFonts w:eastAsia="Arial" w:cs="Arial"/>
                <w:szCs w:val="22"/>
              </w:rPr>
              <w:t xml:space="preserve">Paintbrushes </w:t>
            </w:r>
          </w:p>
          <w:p w14:paraId="1B8E654C" w14:textId="77777777" w:rsidR="00536CDB" w:rsidRPr="00536CDB" w:rsidRDefault="00536CDB" w:rsidP="00536CDB">
            <w:pPr>
              <w:pStyle w:val="ListBullet"/>
              <w:rPr>
                <w:rFonts w:eastAsia="Arial" w:cs="Arial"/>
                <w:szCs w:val="22"/>
              </w:rPr>
            </w:pPr>
            <w:r w:rsidRPr="00536CDB">
              <w:rPr>
                <w:rFonts w:eastAsia="Arial" w:cs="Arial"/>
                <w:szCs w:val="22"/>
              </w:rPr>
              <w:t>White A5 paper</w:t>
            </w:r>
          </w:p>
          <w:p w14:paraId="2AFE8496" w14:textId="40D0D9B2" w:rsidR="00536CDB" w:rsidRPr="006C63C6" w:rsidRDefault="00536CDB" w:rsidP="00536CDB">
            <w:pPr>
              <w:pStyle w:val="ListBullet"/>
              <w:rPr>
                <w:rFonts w:eastAsia="Arial" w:cs="Arial"/>
                <w:szCs w:val="22"/>
              </w:rPr>
            </w:pPr>
            <w:r w:rsidRPr="00536CDB">
              <w:rPr>
                <w:rFonts w:eastAsia="Arial" w:cs="Arial"/>
                <w:szCs w:val="22"/>
              </w:rPr>
              <w:t>Printed A5 image of a school scene.</w:t>
            </w:r>
          </w:p>
        </w:tc>
        <w:tc>
          <w:tcPr>
            <w:tcW w:w="1020" w:type="pct"/>
          </w:tcPr>
          <w:p w14:paraId="01312C16" w14:textId="63DA3D3D" w:rsidR="00536CDB" w:rsidRDefault="007E5EEA" w:rsidP="00536CDB">
            <w:pPr>
              <w:pStyle w:val="ListBullet"/>
              <w:tabs>
                <w:tab w:val="num" w:pos="652"/>
              </w:tabs>
              <w:ind w:left="652" w:hanging="368"/>
              <w:rPr>
                <w:rFonts w:eastAsia="Arial" w:cs="Arial"/>
                <w:szCs w:val="22"/>
              </w:rPr>
            </w:pPr>
            <w:r w:rsidRPr="007F6CBF">
              <w:rPr>
                <w:rFonts w:eastAsiaTheme="minorEastAsia" w:cs="Arial"/>
                <w:szCs w:val="22"/>
              </w:rPr>
              <w:t>Partial or full physical hand over hand assistance when required.</w:t>
            </w:r>
          </w:p>
        </w:tc>
      </w:tr>
      <w:tr w:rsidR="00CF2F78" w14:paraId="6D624308" w14:textId="77777777" w:rsidTr="00CF2F78">
        <w:tc>
          <w:tcPr>
            <w:tcW w:w="727" w:type="pct"/>
          </w:tcPr>
          <w:p w14:paraId="77529ED7" w14:textId="2F64C0FB" w:rsidR="00536CDB" w:rsidRDefault="007E5EEA" w:rsidP="00536CDB">
            <w:pPr>
              <w:pStyle w:val="ListBullet"/>
              <w:tabs>
                <w:tab w:val="num" w:pos="652"/>
              </w:tabs>
              <w:ind w:left="652" w:hanging="368"/>
              <w:rPr>
                <w:rFonts w:eastAsia="Calibri"/>
              </w:rPr>
            </w:pPr>
            <w:r>
              <w:rPr>
                <w:rFonts w:eastAsia="Calibri"/>
              </w:rPr>
              <w:t>c</w:t>
            </w:r>
            <w:r w:rsidR="00536CDB" w:rsidRPr="00536CDB">
              <w:rPr>
                <w:rFonts w:eastAsia="Calibri"/>
              </w:rPr>
              <w:t>urat</w:t>
            </w:r>
            <w:r>
              <w:rPr>
                <w:rFonts w:eastAsia="Calibri"/>
              </w:rPr>
              <w:t>e</w:t>
            </w:r>
          </w:p>
          <w:p w14:paraId="4EFF3459" w14:textId="77777777" w:rsidR="007E5EEA" w:rsidRDefault="007E5EEA" w:rsidP="00536CDB">
            <w:pPr>
              <w:pStyle w:val="ListBullet"/>
              <w:tabs>
                <w:tab w:val="num" w:pos="652"/>
              </w:tabs>
              <w:ind w:left="652" w:hanging="368"/>
              <w:rPr>
                <w:rFonts w:eastAsia="Calibri"/>
              </w:rPr>
            </w:pPr>
            <w:r>
              <w:rPr>
                <w:rFonts w:eastAsia="Calibri"/>
              </w:rPr>
              <w:t>photograph</w:t>
            </w:r>
          </w:p>
          <w:p w14:paraId="319305B8" w14:textId="77777777" w:rsidR="007E5EEA" w:rsidRDefault="007E5EEA" w:rsidP="00536CDB">
            <w:pPr>
              <w:pStyle w:val="ListBullet"/>
              <w:tabs>
                <w:tab w:val="num" w:pos="652"/>
              </w:tabs>
              <w:ind w:left="652" w:hanging="368"/>
              <w:rPr>
                <w:rFonts w:eastAsia="Calibri"/>
              </w:rPr>
            </w:pPr>
            <w:r>
              <w:rPr>
                <w:rFonts w:eastAsia="Calibri"/>
              </w:rPr>
              <w:t>cellophane</w:t>
            </w:r>
          </w:p>
          <w:p w14:paraId="676F7168" w14:textId="77777777" w:rsidR="007E5EEA" w:rsidRDefault="007E5EEA" w:rsidP="00536CDB">
            <w:pPr>
              <w:pStyle w:val="ListBullet"/>
              <w:tabs>
                <w:tab w:val="num" w:pos="652"/>
              </w:tabs>
              <w:ind w:left="652" w:hanging="368"/>
              <w:rPr>
                <w:rFonts w:eastAsia="Calibri"/>
              </w:rPr>
            </w:pPr>
            <w:r>
              <w:rPr>
                <w:rFonts w:eastAsia="Calibri"/>
              </w:rPr>
              <w:t>watercolour</w:t>
            </w:r>
          </w:p>
          <w:p w14:paraId="5BD866D3" w14:textId="656CA88F" w:rsidR="007E5EEA" w:rsidRDefault="007E5EEA" w:rsidP="00536CDB">
            <w:pPr>
              <w:pStyle w:val="ListBullet"/>
              <w:tabs>
                <w:tab w:val="num" w:pos="652"/>
              </w:tabs>
              <w:ind w:left="652" w:hanging="368"/>
              <w:rPr>
                <w:rFonts w:eastAsia="Calibri"/>
              </w:rPr>
            </w:pPr>
            <w:r>
              <w:rPr>
                <w:rFonts w:eastAsia="Calibri"/>
              </w:rPr>
              <w:t>acrylic</w:t>
            </w:r>
          </w:p>
        </w:tc>
        <w:tc>
          <w:tcPr>
            <w:tcW w:w="2379" w:type="pct"/>
          </w:tcPr>
          <w:p w14:paraId="1581DBB7" w14:textId="77777777" w:rsidR="00536CDB" w:rsidRDefault="00536CDB" w:rsidP="007E5EEA">
            <w:pPr>
              <w:pStyle w:val="ListNumber"/>
              <w:numPr>
                <w:ilvl w:val="0"/>
                <w:numId w:val="28"/>
              </w:numPr>
              <w:rPr>
                <w:rFonts w:eastAsia="Calibri"/>
              </w:rPr>
            </w:pPr>
            <w:r w:rsidRPr="007E5EEA">
              <w:rPr>
                <w:rFonts w:eastAsia="Calibri"/>
              </w:rPr>
              <w:t>Provide the students opportunity to photograph their curated scenes. Let students arrange their cellophaned, watercolour and acrylic works together to be photographed.</w:t>
            </w:r>
          </w:p>
          <w:p w14:paraId="35C79D18" w14:textId="61280C7B" w:rsidR="007E5EEA" w:rsidRPr="007E5EEA" w:rsidRDefault="007E5EEA" w:rsidP="007E5EEA">
            <w:pPr>
              <w:pStyle w:val="ListNumber"/>
              <w:numPr>
                <w:ilvl w:val="0"/>
                <w:numId w:val="28"/>
              </w:numPr>
              <w:rPr>
                <w:rFonts w:eastAsia="Calibri"/>
              </w:rPr>
            </w:pPr>
            <w:r>
              <w:rPr>
                <w:rFonts w:eastAsia="Calibri"/>
              </w:rPr>
              <w:t>Discuss the effect of each technique on the image and how it changes the experience for the viewer. Consider how changing the colour can create a different mood in the image.</w:t>
            </w:r>
          </w:p>
        </w:tc>
        <w:tc>
          <w:tcPr>
            <w:tcW w:w="874" w:type="pct"/>
          </w:tcPr>
          <w:p w14:paraId="2B11D549" w14:textId="7B4F1C3D" w:rsidR="00536CDB" w:rsidRPr="00383BC5" w:rsidRDefault="007E5EEA" w:rsidP="00536CDB">
            <w:pPr>
              <w:pStyle w:val="ListBullet"/>
              <w:tabs>
                <w:tab w:val="num" w:pos="652"/>
              </w:tabs>
              <w:ind w:left="652" w:hanging="368"/>
              <w:rPr>
                <w:rFonts w:eastAsia="Arial" w:cs="Arial"/>
                <w:szCs w:val="22"/>
              </w:rPr>
            </w:pPr>
            <w:r>
              <w:t>Digital photography equipment such as an iPad or digital camera</w:t>
            </w:r>
          </w:p>
        </w:tc>
        <w:tc>
          <w:tcPr>
            <w:tcW w:w="1020" w:type="pct"/>
          </w:tcPr>
          <w:p w14:paraId="330EF295" w14:textId="77777777" w:rsidR="00536CDB" w:rsidRPr="007E5EEA" w:rsidRDefault="007E5EEA" w:rsidP="00536CDB">
            <w:pPr>
              <w:pStyle w:val="ListBullet"/>
              <w:tabs>
                <w:tab w:val="num" w:pos="652"/>
              </w:tabs>
              <w:ind w:left="652" w:hanging="368"/>
              <w:rPr>
                <w:rFonts w:eastAsia="Arial" w:cs="Arial"/>
                <w:szCs w:val="22"/>
              </w:rPr>
            </w:pPr>
            <w:r w:rsidRPr="007F6CBF">
              <w:rPr>
                <w:rFonts w:eastAsiaTheme="minorEastAsia" w:cs="Arial"/>
                <w:szCs w:val="22"/>
              </w:rPr>
              <w:t>Partial or full physical hand over hand assistance when required.</w:t>
            </w:r>
          </w:p>
          <w:p w14:paraId="5CFCE822" w14:textId="13B440F2" w:rsidR="007E5EEA" w:rsidRPr="003A21EE" w:rsidRDefault="007E5EEA" w:rsidP="003A21EE">
            <w:pPr>
              <w:pStyle w:val="ListBullet"/>
              <w:rPr>
                <w:rFonts w:eastAsia="Calibri"/>
                <w:b/>
                <w:bCs/>
              </w:rPr>
            </w:pPr>
            <w:r>
              <w:t>Students can communicate understanding using gestures, symbols, signs and/or augmentative and alternative forms of communication (AAC) in combination with or in place of speech.</w:t>
            </w:r>
          </w:p>
        </w:tc>
      </w:tr>
    </w:tbl>
    <w:p w14:paraId="1794260A" w14:textId="7F989D85" w:rsidR="00875E32" w:rsidRPr="009958BA" w:rsidRDefault="00875E32" w:rsidP="006E64B7">
      <w:pPr>
        <w:pStyle w:val="ListBullet2"/>
        <w:numPr>
          <w:ilvl w:val="0"/>
          <w:numId w:val="0"/>
        </w:numPr>
        <w:ind w:left="652"/>
      </w:pPr>
    </w:p>
    <w:p w14:paraId="05A8C933" w14:textId="716D1E21" w:rsidR="004E514C" w:rsidRDefault="5BDE6C64" w:rsidP="00F56A4E">
      <w:pPr>
        <w:pStyle w:val="Heading3"/>
        <w:numPr>
          <w:ilvl w:val="2"/>
          <w:numId w:val="0"/>
        </w:numPr>
      </w:pPr>
      <w:r>
        <w:lastRenderedPageBreak/>
        <w:t>Assessment opportunities</w:t>
      </w:r>
    </w:p>
    <w:p w14:paraId="35829DF9" w14:textId="77777777" w:rsidR="003A21EE" w:rsidRDefault="003A21EE" w:rsidP="003A21EE">
      <w:pPr>
        <w:rPr>
          <w:lang w:eastAsia="zh-CN"/>
        </w:rPr>
      </w:pPr>
      <w:r w:rsidRPr="3066C7F2">
        <w:rPr>
          <w:lang w:eastAsia="zh-CN"/>
        </w:rPr>
        <w:t>Student progress can be monitored through a range of assessment strategies and differentiated according to individual student needs. Assessment opportunities could include:</w:t>
      </w:r>
    </w:p>
    <w:p w14:paraId="02D0A9C4" w14:textId="657B0A36" w:rsidR="001D35C8" w:rsidRDefault="001D35C8" w:rsidP="00C65E72">
      <w:pPr>
        <w:pStyle w:val="ListBullet"/>
      </w:pPr>
      <w:r>
        <w:t>Use of short brushstrokes all travelling in the same direction</w:t>
      </w:r>
    </w:p>
    <w:p w14:paraId="081CA181" w14:textId="3C439CD3" w:rsidR="00C65E72" w:rsidRPr="009958BA" w:rsidRDefault="1D8ADADD" w:rsidP="00C65E72">
      <w:pPr>
        <w:pStyle w:val="ListBullet"/>
      </w:pPr>
      <w:r>
        <w:t>identify</w:t>
      </w:r>
      <w:r w:rsidR="009F2076">
        <w:t>ing</w:t>
      </w:r>
      <w:r>
        <w:t xml:space="preserve"> </w:t>
      </w:r>
      <w:r w:rsidR="001D35C8">
        <w:t>the effect of</w:t>
      </w:r>
      <w:r>
        <w:t xml:space="preserve"> different painting techniques and media</w:t>
      </w:r>
      <w:r w:rsidR="001D35C8">
        <w:t>.</w:t>
      </w:r>
    </w:p>
    <w:p w14:paraId="4DDADAF5" w14:textId="77777777" w:rsidR="00FD1DCF" w:rsidRPr="00105737" w:rsidRDefault="00FD1DCF" w:rsidP="00FD1DCF">
      <w:pPr>
        <w:pStyle w:val="ListBullet"/>
        <w:numPr>
          <w:ilvl w:val="0"/>
          <w:numId w:val="0"/>
        </w:numPr>
        <w:ind w:left="652" w:hanging="368"/>
      </w:pPr>
    </w:p>
    <w:p w14:paraId="783E11F1" w14:textId="4940AD8F" w:rsidR="00327804" w:rsidRDefault="48450773" w:rsidP="00F56A4E">
      <w:pPr>
        <w:pStyle w:val="Heading2"/>
      </w:pPr>
      <w:r>
        <w:t>Unit Evaluation</w:t>
      </w:r>
    </w:p>
    <w:p w14:paraId="33CC7FAA" w14:textId="77777777" w:rsidR="003A21EE" w:rsidRDefault="003A21EE" w:rsidP="003A21EE">
      <w:r>
        <w:t xml:space="preserve">Describe the effectiveness of this unit in addressing the intended outcomes and/or learning intentions? </w:t>
      </w:r>
    </w:p>
    <w:p w14:paraId="474A7E3D" w14:textId="77777777" w:rsidR="003A21EE" w:rsidRDefault="003A21EE" w:rsidP="003A21EE">
      <w:pPr>
        <w:pStyle w:val="ListParagraph"/>
        <w:numPr>
          <w:ilvl w:val="0"/>
          <w:numId w:val="31"/>
        </w:numPr>
        <w:rPr>
          <w:rFonts w:asciiTheme="minorHAnsi" w:eastAsiaTheme="minorEastAsia" w:hAnsiTheme="minorHAnsi"/>
        </w:rPr>
      </w:pPr>
      <w:r>
        <w:t xml:space="preserve">x </w:t>
      </w:r>
    </w:p>
    <w:p w14:paraId="0FD9D011" w14:textId="77777777" w:rsidR="003A21EE" w:rsidRDefault="003A21EE" w:rsidP="003A21EE">
      <w:r>
        <w:t xml:space="preserve"> </w:t>
      </w:r>
    </w:p>
    <w:p w14:paraId="320FD0DA" w14:textId="77777777" w:rsidR="003A21EE" w:rsidRDefault="003A21EE" w:rsidP="003A21EE">
      <w:r>
        <w:t xml:space="preserve"> </w:t>
      </w:r>
    </w:p>
    <w:p w14:paraId="23CC0946" w14:textId="77777777" w:rsidR="003A21EE" w:rsidRDefault="003A21EE" w:rsidP="003A21EE">
      <w:r>
        <w:t xml:space="preserve">What changes should be implemented for the future? </w:t>
      </w:r>
    </w:p>
    <w:p w14:paraId="658C803E" w14:textId="77777777" w:rsidR="003A21EE" w:rsidRDefault="003A21EE" w:rsidP="003A21EE">
      <w:pPr>
        <w:pStyle w:val="ListParagraph"/>
        <w:numPr>
          <w:ilvl w:val="0"/>
          <w:numId w:val="30"/>
        </w:numPr>
        <w:rPr>
          <w:rFonts w:asciiTheme="minorHAnsi" w:eastAsiaTheme="minorEastAsia" w:hAnsiTheme="minorHAnsi"/>
        </w:rPr>
      </w:pPr>
      <w:r>
        <w:t xml:space="preserve">x </w:t>
      </w:r>
    </w:p>
    <w:p w14:paraId="670FE88F" w14:textId="44956EE7" w:rsidR="00327804" w:rsidRPr="00105737" w:rsidRDefault="00327804" w:rsidP="00615D41">
      <w:pPr>
        <w:pStyle w:val="Heading2"/>
      </w:pPr>
    </w:p>
    <w:sectPr w:rsidR="00327804" w:rsidRPr="00105737" w:rsidSect="00536CDB">
      <w:footerReference w:type="even" r:id="rId25"/>
      <w:footerReference w:type="default" r:id="rId26"/>
      <w:headerReference w:type="first" r:id="rId27"/>
      <w:footerReference w:type="first" r:id="rId28"/>
      <w:pgSz w:w="16840" w:h="11900" w:orient="landscape"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46512" w14:textId="77777777" w:rsidR="00627DA1" w:rsidRDefault="00627DA1">
      <w:r>
        <w:separator/>
      </w:r>
    </w:p>
    <w:p w14:paraId="29963A4F" w14:textId="77777777" w:rsidR="00627DA1" w:rsidRDefault="00627DA1"/>
  </w:endnote>
  <w:endnote w:type="continuationSeparator" w:id="0">
    <w:p w14:paraId="6F336584" w14:textId="77777777" w:rsidR="00627DA1" w:rsidRDefault="00627DA1">
      <w:r>
        <w:continuationSeparator/>
      </w:r>
    </w:p>
    <w:p w14:paraId="21CA5E30" w14:textId="77777777" w:rsidR="00627DA1" w:rsidRDefault="00627D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quot;Courier New&quot;">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79D4" w14:textId="2153EA35" w:rsidR="007A3356" w:rsidRPr="004D333E" w:rsidRDefault="005029D7" w:rsidP="005029D7">
    <w:pPr>
      <w:pStyle w:val="Footer"/>
      <w:ind w:left="-284"/>
    </w:pPr>
    <w:r w:rsidRPr="005029D7">
      <w:t>© NSW Department of Education, Aug-21</w:t>
    </w:r>
    <w:r>
      <w:ptab w:relativeTo="margin" w:alignment="right" w:leader="none"/>
    </w:r>
    <w:r w:rsidR="004D333E" w:rsidRPr="002810D3">
      <w:rPr>
        <w:color w:val="2B579A"/>
        <w:shd w:val="clear" w:color="auto" w:fill="E6E6E6"/>
      </w:rPr>
      <w:fldChar w:fldCharType="begin"/>
    </w:r>
    <w:r w:rsidR="004D333E" w:rsidRPr="002810D3">
      <w:instrText xml:space="preserve"> PAGE </w:instrText>
    </w:r>
    <w:r w:rsidR="004D333E" w:rsidRPr="002810D3">
      <w:rPr>
        <w:color w:val="2B579A"/>
        <w:shd w:val="clear" w:color="auto" w:fill="E6E6E6"/>
      </w:rPr>
      <w:fldChar w:fldCharType="separate"/>
    </w:r>
    <w:r w:rsidR="0024041A">
      <w:rPr>
        <w:noProof/>
      </w:rPr>
      <w:t>2</w:t>
    </w:r>
    <w:r w:rsidR="004D333E" w:rsidRPr="002810D3">
      <w:rPr>
        <w:color w:val="2B579A"/>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4F692" w14:textId="57B74E91" w:rsidR="007A3356" w:rsidRPr="004D333E" w:rsidRDefault="004D333E" w:rsidP="005029D7">
    <w:pPr>
      <w:pStyle w:val="Footer"/>
      <w:ind w:left="-284"/>
    </w:pPr>
    <w:r w:rsidRPr="002810D3">
      <w:rPr>
        <w:color w:val="2B579A"/>
        <w:shd w:val="clear" w:color="auto" w:fill="E6E6E6"/>
      </w:rPr>
      <w:fldChar w:fldCharType="begin"/>
    </w:r>
    <w:r w:rsidRPr="002810D3">
      <w:instrText xml:space="preserve"> PAGE </w:instrText>
    </w:r>
    <w:r w:rsidRPr="002810D3">
      <w:rPr>
        <w:color w:val="2B579A"/>
        <w:shd w:val="clear" w:color="auto" w:fill="E6E6E6"/>
      </w:rPr>
      <w:fldChar w:fldCharType="separate"/>
    </w:r>
    <w:r w:rsidR="0024041A">
      <w:rPr>
        <w:noProof/>
      </w:rPr>
      <w:t>3</w:t>
    </w:r>
    <w:r w:rsidRPr="002810D3">
      <w:rPr>
        <w:color w:val="2B579A"/>
        <w:shd w:val="clear" w:color="auto" w:fill="E6E6E6"/>
      </w:rPr>
      <w:fldChar w:fldCharType="end"/>
    </w:r>
    <w:r w:rsidR="005029D7">
      <w:ptab w:relativeTo="margin" w:alignment="right" w:leader="none"/>
    </w:r>
    <w:r w:rsidR="005029D7" w:rsidRPr="005029D7">
      <w:t>Visual arts for students in various contexts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6488" w14:textId="39B94CF6" w:rsidR="00493120" w:rsidRDefault="00493120" w:rsidP="005029D7">
    <w:pPr>
      <w:pStyle w:val="Logo"/>
      <w:ind w:left="-284"/>
    </w:pPr>
    <w:r w:rsidRPr="00913D40">
      <w:rPr>
        <w:sz w:val="24"/>
      </w:rPr>
      <w:t>education.nsw.gov.au</w:t>
    </w:r>
    <w:r w:rsidR="005029D7">
      <w:ptab w:relativeTo="margin" w:alignment="right" w:leader="none"/>
    </w:r>
    <w:r w:rsidRPr="009C69B7">
      <w:rPr>
        <w:noProof/>
        <w:color w:val="2B579A"/>
        <w:shd w:val="clear" w:color="auto" w:fill="E6E6E6"/>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0A57" w14:textId="77777777" w:rsidR="00627DA1" w:rsidRDefault="00627DA1">
      <w:r>
        <w:separator/>
      </w:r>
    </w:p>
    <w:p w14:paraId="03138E24" w14:textId="77777777" w:rsidR="00627DA1" w:rsidRDefault="00627DA1"/>
  </w:footnote>
  <w:footnote w:type="continuationSeparator" w:id="0">
    <w:p w14:paraId="6BA378B3" w14:textId="77777777" w:rsidR="00627DA1" w:rsidRDefault="00627DA1">
      <w:r>
        <w:continuationSeparator/>
      </w:r>
    </w:p>
    <w:p w14:paraId="795A5559" w14:textId="77777777" w:rsidR="00627DA1" w:rsidRDefault="00627D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6D5B4"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umeracy" style="width:15.75pt;height:15.75pt;visibility:visible;mso-wrap-style:square" o:bullet="t">
        <v:imagedata r:id="rId1" o:title="Numeracy"/>
      </v:shape>
    </w:pict>
  </w:numPicBullet>
  <w:abstractNum w:abstractNumId="0" w15:restartNumberingAfterBreak="0">
    <w:nsid w:val="FFFFFF83"/>
    <w:multiLevelType w:val="singleLevel"/>
    <w:tmpl w:val="40FC6496"/>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5844F87"/>
    <w:multiLevelType w:val="multilevel"/>
    <w:tmpl w:val="68B8EB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4A3706B"/>
    <w:multiLevelType w:val="multilevel"/>
    <w:tmpl w:val="13C81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7F5973"/>
    <w:multiLevelType w:val="hybridMultilevel"/>
    <w:tmpl w:val="972AC21C"/>
    <w:lvl w:ilvl="0" w:tplc="5BB6B2F4">
      <w:start w:val="1"/>
      <w:numFmt w:val="bullet"/>
      <w:lvlText w:val=""/>
      <w:lvlJc w:val="left"/>
      <w:pPr>
        <w:ind w:left="720" w:hanging="360"/>
      </w:pPr>
      <w:rPr>
        <w:rFonts w:ascii="Symbol" w:hAnsi="Symbol" w:hint="default"/>
      </w:rPr>
    </w:lvl>
    <w:lvl w:ilvl="1" w:tplc="E1B8F20A">
      <w:start w:val="1"/>
      <w:numFmt w:val="bullet"/>
      <w:lvlText w:val="o"/>
      <w:lvlJc w:val="left"/>
      <w:pPr>
        <w:ind w:left="1440" w:hanging="360"/>
      </w:pPr>
      <w:rPr>
        <w:rFonts w:ascii="&quot;Courier New&quot;" w:hAnsi="&quot;Courier New&quot;" w:hint="default"/>
      </w:rPr>
    </w:lvl>
    <w:lvl w:ilvl="2" w:tplc="3466A804">
      <w:start w:val="1"/>
      <w:numFmt w:val="bullet"/>
      <w:lvlText w:val=""/>
      <w:lvlJc w:val="left"/>
      <w:pPr>
        <w:ind w:left="2160" w:hanging="360"/>
      </w:pPr>
      <w:rPr>
        <w:rFonts w:ascii="Wingdings" w:hAnsi="Wingdings" w:hint="default"/>
      </w:rPr>
    </w:lvl>
    <w:lvl w:ilvl="3" w:tplc="2BE2C9B0">
      <w:start w:val="1"/>
      <w:numFmt w:val="bullet"/>
      <w:lvlText w:val=""/>
      <w:lvlJc w:val="left"/>
      <w:pPr>
        <w:ind w:left="2880" w:hanging="360"/>
      </w:pPr>
      <w:rPr>
        <w:rFonts w:ascii="Symbol" w:hAnsi="Symbol" w:hint="default"/>
      </w:rPr>
    </w:lvl>
    <w:lvl w:ilvl="4" w:tplc="DB5E280E">
      <w:start w:val="1"/>
      <w:numFmt w:val="bullet"/>
      <w:lvlText w:val="o"/>
      <w:lvlJc w:val="left"/>
      <w:pPr>
        <w:ind w:left="3600" w:hanging="360"/>
      </w:pPr>
      <w:rPr>
        <w:rFonts w:ascii="Courier New" w:hAnsi="Courier New" w:hint="default"/>
      </w:rPr>
    </w:lvl>
    <w:lvl w:ilvl="5" w:tplc="1D5A773C">
      <w:start w:val="1"/>
      <w:numFmt w:val="bullet"/>
      <w:lvlText w:val=""/>
      <w:lvlJc w:val="left"/>
      <w:pPr>
        <w:ind w:left="4320" w:hanging="360"/>
      </w:pPr>
      <w:rPr>
        <w:rFonts w:ascii="Wingdings" w:hAnsi="Wingdings" w:hint="default"/>
      </w:rPr>
    </w:lvl>
    <w:lvl w:ilvl="6" w:tplc="9DD46898">
      <w:start w:val="1"/>
      <w:numFmt w:val="bullet"/>
      <w:lvlText w:val=""/>
      <w:lvlJc w:val="left"/>
      <w:pPr>
        <w:ind w:left="5040" w:hanging="360"/>
      </w:pPr>
      <w:rPr>
        <w:rFonts w:ascii="Symbol" w:hAnsi="Symbol" w:hint="default"/>
      </w:rPr>
    </w:lvl>
    <w:lvl w:ilvl="7" w:tplc="EF681320">
      <w:start w:val="1"/>
      <w:numFmt w:val="bullet"/>
      <w:lvlText w:val="o"/>
      <w:lvlJc w:val="left"/>
      <w:pPr>
        <w:ind w:left="5760" w:hanging="360"/>
      </w:pPr>
      <w:rPr>
        <w:rFonts w:ascii="Courier New" w:hAnsi="Courier New" w:hint="default"/>
      </w:rPr>
    </w:lvl>
    <w:lvl w:ilvl="8" w:tplc="3A227938">
      <w:start w:val="1"/>
      <w:numFmt w:val="bullet"/>
      <w:lvlText w:val=""/>
      <w:lvlJc w:val="left"/>
      <w:pPr>
        <w:ind w:left="6480" w:hanging="360"/>
      </w:pPr>
      <w:rPr>
        <w:rFonts w:ascii="Wingdings" w:hAnsi="Wingdings" w:hint="default"/>
      </w:rPr>
    </w:lvl>
  </w:abstractNum>
  <w:abstractNum w:abstractNumId="4" w15:restartNumberingAfterBreak="0">
    <w:nsid w:val="1E6B1F97"/>
    <w:multiLevelType w:val="multilevel"/>
    <w:tmpl w:val="5498AC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8166F8"/>
    <w:multiLevelType w:val="hybridMultilevel"/>
    <w:tmpl w:val="04AEE1DE"/>
    <w:lvl w:ilvl="0" w:tplc="4434D6DE">
      <w:start w:val="1"/>
      <w:numFmt w:val="bullet"/>
      <w:lvlText w:val=""/>
      <w:lvlJc w:val="left"/>
      <w:pPr>
        <w:tabs>
          <w:tab w:val="num" w:pos="652"/>
        </w:tabs>
        <w:ind w:left="652" w:hanging="36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25E8B9A">
      <w:start w:val="1"/>
      <w:numFmt w:val="decimal"/>
      <w:pStyle w:val="Heading2"/>
      <w:suff w:val="nothing"/>
      <w:lvlText w:val=""/>
      <w:lvlJc w:val="left"/>
      <w:pPr>
        <w:ind w:left="284" w:firstLine="0"/>
      </w:pPr>
    </w:lvl>
    <w:lvl w:ilvl="2" w:tplc="273C9148">
      <w:start w:val="1"/>
      <w:numFmt w:val="decimal"/>
      <w:pStyle w:val="Heading3"/>
      <w:suff w:val="nothing"/>
      <w:lvlText w:val=""/>
      <w:lvlJc w:val="left"/>
      <w:pPr>
        <w:ind w:left="284" w:firstLine="0"/>
      </w:pPr>
    </w:lvl>
    <w:lvl w:ilvl="3" w:tplc="FA5892F8">
      <w:start w:val="1"/>
      <w:numFmt w:val="decimal"/>
      <w:pStyle w:val="Heading4"/>
      <w:suff w:val="nothing"/>
      <w:lvlText w:val=""/>
      <w:lvlJc w:val="left"/>
      <w:pPr>
        <w:ind w:left="284" w:firstLine="0"/>
      </w:pPr>
    </w:lvl>
    <w:lvl w:ilvl="4" w:tplc="BA886ABE">
      <w:start w:val="1"/>
      <w:numFmt w:val="decimal"/>
      <w:pStyle w:val="Heading5"/>
      <w:suff w:val="nothing"/>
      <w:lvlText w:val=""/>
      <w:lvlJc w:val="left"/>
      <w:pPr>
        <w:ind w:left="284" w:firstLine="0"/>
      </w:pPr>
    </w:lvl>
    <w:lvl w:ilvl="5" w:tplc="8FE6172E">
      <w:start w:val="1"/>
      <w:numFmt w:val="decimal"/>
      <w:pStyle w:val="Heading6"/>
      <w:suff w:val="nothing"/>
      <w:lvlText w:val=""/>
      <w:lvlJc w:val="left"/>
      <w:pPr>
        <w:ind w:left="284" w:firstLine="0"/>
      </w:pPr>
    </w:lvl>
    <w:lvl w:ilvl="6" w:tplc="811EEAE0">
      <w:start w:val="1"/>
      <w:numFmt w:val="decimal"/>
      <w:pStyle w:val="Heading7"/>
      <w:suff w:val="nothing"/>
      <w:lvlText w:val=""/>
      <w:lvlJc w:val="left"/>
      <w:pPr>
        <w:ind w:left="284" w:firstLine="0"/>
      </w:pPr>
    </w:lvl>
    <w:lvl w:ilvl="7" w:tplc="1DBC0B98">
      <w:start w:val="1"/>
      <w:numFmt w:val="decimal"/>
      <w:pStyle w:val="Heading8"/>
      <w:suff w:val="nothing"/>
      <w:lvlText w:val=""/>
      <w:lvlJc w:val="left"/>
      <w:pPr>
        <w:ind w:left="284" w:firstLine="0"/>
      </w:pPr>
    </w:lvl>
    <w:lvl w:ilvl="8" w:tplc="381CF54A">
      <w:start w:val="1"/>
      <w:numFmt w:val="decimal"/>
      <w:pStyle w:val="Heading9"/>
      <w:suff w:val="nothing"/>
      <w:lvlText w:val=""/>
      <w:lvlJc w:val="left"/>
      <w:pPr>
        <w:ind w:left="284" w:firstLine="0"/>
      </w:pPr>
    </w:lvl>
  </w:abstractNum>
  <w:abstractNum w:abstractNumId="6" w15:restartNumberingAfterBreak="0">
    <w:nsid w:val="3E299795"/>
    <w:multiLevelType w:val="hybridMultilevel"/>
    <w:tmpl w:val="19B8EAC0"/>
    <w:lvl w:ilvl="0" w:tplc="5A969BC6">
      <w:start w:val="1"/>
      <w:numFmt w:val="bullet"/>
      <w:lvlText w:val=""/>
      <w:lvlJc w:val="left"/>
      <w:pPr>
        <w:ind w:left="720" w:hanging="360"/>
      </w:pPr>
      <w:rPr>
        <w:rFonts w:ascii="Symbol" w:hAnsi="Symbol" w:hint="default"/>
      </w:rPr>
    </w:lvl>
    <w:lvl w:ilvl="1" w:tplc="7EB2F9C6">
      <w:start w:val="1"/>
      <w:numFmt w:val="bullet"/>
      <w:lvlText w:val="o"/>
      <w:lvlJc w:val="left"/>
      <w:pPr>
        <w:ind w:left="1440" w:hanging="360"/>
      </w:pPr>
      <w:rPr>
        <w:rFonts w:ascii="Courier New" w:hAnsi="Courier New" w:hint="default"/>
      </w:rPr>
    </w:lvl>
    <w:lvl w:ilvl="2" w:tplc="A746CEB4">
      <w:start w:val="1"/>
      <w:numFmt w:val="bullet"/>
      <w:lvlText w:val=""/>
      <w:lvlJc w:val="left"/>
      <w:pPr>
        <w:ind w:left="2160" w:hanging="360"/>
      </w:pPr>
      <w:rPr>
        <w:rFonts w:ascii="Wingdings" w:hAnsi="Wingdings" w:hint="default"/>
      </w:rPr>
    </w:lvl>
    <w:lvl w:ilvl="3" w:tplc="79E01502">
      <w:start w:val="1"/>
      <w:numFmt w:val="bullet"/>
      <w:lvlText w:val=""/>
      <w:lvlJc w:val="left"/>
      <w:pPr>
        <w:ind w:left="2880" w:hanging="360"/>
      </w:pPr>
      <w:rPr>
        <w:rFonts w:ascii="Symbol" w:hAnsi="Symbol" w:hint="default"/>
      </w:rPr>
    </w:lvl>
    <w:lvl w:ilvl="4" w:tplc="2B0CB274">
      <w:start w:val="1"/>
      <w:numFmt w:val="bullet"/>
      <w:lvlText w:val="o"/>
      <w:lvlJc w:val="left"/>
      <w:pPr>
        <w:ind w:left="3600" w:hanging="360"/>
      </w:pPr>
      <w:rPr>
        <w:rFonts w:ascii="Courier New" w:hAnsi="Courier New" w:hint="default"/>
      </w:rPr>
    </w:lvl>
    <w:lvl w:ilvl="5" w:tplc="7E88947E">
      <w:start w:val="1"/>
      <w:numFmt w:val="bullet"/>
      <w:lvlText w:val=""/>
      <w:lvlJc w:val="left"/>
      <w:pPr>
        <w:ind w:left="4320" w:hanging="360"/>
      </w:pPr>
      <w:rPr>
        <w:rFonts w:ascii="Wingdings" w:hAnsi="Wingdings" w:hint="default"/>
      </w:rPr>
    </w:lvl>
    <w:lvl w:ilvl="6" w:tplc="28360306">
      <w:start w:val="1"/>
      <w:numFmt w:val="bullet"/>
      <w:lvlText w:val=""/>
      <w:lvlJc w:val="left"/>
      <w:pPr>
        <w:ind w:left="5040" w:hanging="360"/>
      </w:pPr>
      <w:rPr>
        <w:rFonts w:ascii="Symbol" w:hAnsi="Symbol" w:hint="default"/>
      </w:rPr>
    </w:lvl>
    <w:lvl w:ilvl="7" w:tplc="6E3A3C4C">
      <w:start w:val="1"/>
      <w:numFmt w:val="bullet"/>
      <w:lvlText w:val="o"/>
      <w:lvlJc w:val="left"/>
      <w:pPr>
        <w:ind w:left="5760" w:hanging="360"/>
      </w:pPr>
      <w:rPr>
        <w:rFonts w:ascii="Courier New" w:hAnsi="Courier New" w:hint="default"/>
      </w:rPr>
    </w:lvl>
    <w:lvl w:ilvl="8" w:tplc="8940D68E">
      <w:start w:val="1"/>
      <w:numFmt w:val="bullet"/>
      <w:lvlText w:val=""/>
      <w:lvlJc w:val="left"/>
      <w:pPr>
        <w:ind w:left="6480" w:hanging="360"/>
      </w:pPr>
      <w:rPr>
        <w:rFonts w:ascii="Wingdings" w:hAnsi="Wingdings" w:hint="default"/>
      </w:rPr>
    </w:lvl>
  </w:abstractNum>
  <w:abstractNum w:abstractNumId="7" w15:restartNumberingAfterBreak="0">
    <w:nsid w:val="418A7CD6"/>
    <w:multiLevelType w:val="multilevel"/>
    <w:tmpl w:val="D8FE4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E33141"/>
    <w:multiLevelType w:val="hybridMultilevel"/>
    <w:tmpl w:val="73E81D8E"/>
    <w:lvl w:ilvl="0" w:tplc="178A9102">
      <w:start w:val="1"/>
      <w:numFmt w:val="bullet"/>
      <w:lvlText w:val=""/>
      <w:lvlJc w:val="left"/>
      <w:pPr>
        <w:ind w:left="720" w:hanging="360"/>
      </w:pPr>
      <w:rPr>
        <w:rFonts w:ascii="Symbol" w:hAnsi="Symbol" w:hint="default"/>
      </w:rPr>
    </w:lvl>
    <w:lvl w:ilvl="1" w:tplc="807C7F58">
      <w:start w:val="1"/>
      <w:numFmt w:val="bullet"/>
      <w:lvlText w:val="o"/>
      <w:lvlJc w:val="left"/>
      <w:pPr>
        <w:ind w:left="1440" w:hanging="360"/>
      </w:pPr>
      <w:rPr>
        <w:rFonts w:ascii="Courier New" w:hAnsi="Courier New" w:hint="default"/>
      </w:rPr>
    </w:lvl>
    <w:lvl w:ilvl="2" w:tplc="E9F4ECE6">
      <w:start w:val="1"/>
      <w:numFmt w:val="bullet"/>
      <w:lvlText w:val=""/>
      <w:lvlJc w:val="left"/>
      <w:pPr>
        <w:ind w:left="2160" w:hanging="360"/>
      </w:pPr>
      <w:rPr>
        <w:rFonts w:ascii="Wingdings" w:hAnsi="Wingdings" w:hint="default"/>
      </w:rPr>
    </w:lvl>
    <w:lvl w:ilvl="3" w:tplc="D43EF2BE">
      <w:start w:val="1"/>
      <w:numFmt w:val="bullet"/>
      <w:lvlText w:val=""/>
      <w:lvlJc w:val="left"/>
      <w:pPr>
        <w:ind w:left="2880" w:hanging="360"/>
      </w:pPr>
      <w:rPr>
        <w:rFonts w:ascii="Symbol" w:hAnsi="Symbol" w:hint="default"/>
      </w:rPr>
    </w:lvl>
    <w:lvl w:ilvl="4" w:tplc="297E2042">
      <w:start w:val="1"/>
      <w:numFmt w:val="bullet"/>
      <w:lvlText w:val="o"/>
      <w:lvlJc w:val="left"/>
      <w:pPr>
        <w:ind w:left="3600" w:hanging="360"/>
      </w:pPr>
      <w:rPr>
        <w:rFonts w:ascii="Courier New" w:hAnsi="Courier New" w:hint="default"/>
      </w:rPr>
    </w:lvl>
    <w:lvl w:ilvl="5" w:tplc="F586D178">
      <w:start w:val="1"/>
      <w:numFmt w:val="bullet"/>
      <w:lvlText w:val=""/>
      <w:lvlJc w:val="left"/>
      <w:pPr>
        <w:ind w:left="4320" w:hanging="360"/>
      </w:pPr>
      <w:rPr>
        <w:rFonts w:ascii="Wingdings" w:hAnsi="Wingdings" w:hint="default"/>
      </w:rPr>
    </w:lvl>
    <w:lvl w:ilvl="6" w:tplc="9BE63B28">
      <w:start w:val="1"/>
      <w:numFmt w:val="bullet"/>
      <w:lvlText w:val=""/>
      <w:lvlJc w:val="left"/>
      <w:pPr>
        <w:ind w:left="5040" w:hanging="360"/>
      </w:pPr>
      <w:rPr>
        <w:rFonts w:ascii="Symbol" w:hAnsi="Symbol" w:hint="default"/>
      </w:rPr>
    </w:lvl>
    <w:lvl w:ilvl="7" w:tplc="FC4EC17E">
      <w:start w:val="1"/>
      <w:numFmt w:val="bullet"/>
      <w:lvlText w:val="o"/>
      <w:lvlJc w:val="left"/>
      <w:pPr>
        <w:ind w:left="5760" w:hanging="360"/>
      </w:pPr>
      <w:rPr>
        <w:rFonts w:ascii="Courier New" w:hAnsi="Courier New" w:hint="default"/>
      </w:rPr>
    </w:lvl>
    <w:lvl w:ilvl="8" w:tplc="97A64B26">
      <w:start w:val="1"/>
      <w:numFmt w:val="bullet"/>
      <w:lvlText w:val=""/>
      <w:lvlJc w:val="left"/>
      <w:pPr>
        <w:ind w:left="6480" w:hanging="360"/>
      </w:pPr>
      <w:rPr>
        <w:rFonts w:ascii="Wingdings" w:hAnsi="Wingdings" w:hint="default"/>
      </w:rPr>
    </w:lvl>
  </w:abstractNum>
  <w:abstractNum w:abstractNumId="9" w15:restartNumberingAfterBreak="0">
    <w:nsid w:val="43A855FA"/>
    <w:multiLevelType w:val="multilevel"/>
    <w:tmpl w:val="590EC9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4EB36792"/>
    <w:multiLevelType w:val="multilevel"/>
    <w:tmpl w:val="3528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5F07AA"/>
    <w:multiLevelType w:val="hybridMultilevel"/>
    <w:tmpl w:val="7E4C8F28"/>
    <w:lvl w:ilvl="0" w:tplc="751E8E3C">
      <w:start w:val="1"/>
      <w:numFmt w:val="bullet"/>
      <w:lvlText w:val=""/>
      <w:lvlJc w:val="left"/>
      <w:pPr>
        <w:ind w:left="720" w:hanging="360"/>
      </w:pPr>
      <w:rPr>
        <w:rFonts w:ascii="Symbol" w:hAnsi="Symbol" w:hint="default"/>
      </w:rPr>
    </w:lvl>
    <w:lvl w:ilvl="1" w:tplc="1CDC754A">
      <w:start w:val="1"/>
      <w:numFmt w:val="bullet"/>
      <w:lvlText w:val="o"/>
      <w:lvlJc w:val="left"/>
      <w:pPr>
        <w:ind w:left="1440" w:hanging="360"/>
      </w:pPr>
      <w:rPr>
        <w:rFonts w:ascii="&quot;Courier New&quot;" w:hAnsi="&quot;Courier New&quot;" w:hint="default"/>
      </w:rPr>
    </w:lvl>
    <w:lvl w:ilvl="2" w:tplc="3032453E">
      <w:start w:val="1"/>
      <w:numFmt w:val="bullet"/>
      <w:lvlText w:val=""/>
      <w:lvlJc w:val="left"/>
      <w:pPr>
        <w:ind w:left="2160" w:hanging="360"/>
      </w:pPr>
      <w:rPr>
        <w:rFonts w:ascii="Wingdings" w:hAnsi="Wingdings" w:hint="default"/>
      </w:rPr>
    </w:lvl>
    <w:lvl w:ilvl="3" w:tplc="CBD6707C">
      <w:start w:val="1"/>
      <w:numFmt w:val="bullet"/>
      <w:lvlText w:val=""/>
      <w:lvlJc w:val="left"/>
      <w:pPr>
        <w:ind w:left="2880" w:hanging="360"/>
      </w:pPr>
      <w:rPr>
        <w:rFonts w:ascii="Symbol" w:hAnsi="Symbol" w:hint="default"/>
      </w:rPr>
    </w:lvl>
    <w:lvl w:ilvl="4" w:tplc="C594570C">
      <w:start w:val="1"/>
      <w:numFmt w:val="bullet"/>
      <w:lvlText w:val="o"/>
      <w:lvlJc w:val="left"/>
      <w:pPr>
        <w:ind w:left="3600" w:hanging="360"/>
      </w:pPr>
      <w:rPr>
        <w:rFonts w:ascii="Courier New" w:hAnsi="Courier New" w:hint="default"/>
      </w:rPr>
    </w:lvl>
    <w:lvl w:ilvl="5" w:tplc="D4D487FC">
      <w:start w:val="1"/>
      <w:numFmt w:val="bullet"/>
      <w:lvlText w:val=""/>
      <w:lvlJc w:val="left"/>
      <w:pPr>
        <w:ind w:left="4320" w:hanging="360"/>
      </w:pPr>
      <w:rPr>
        <w:rFonts w:ascii="Wingdings" w:hAnsi="Wingdings" w:hint="default"/>
      </w:rPr>
    </w:lvl>
    <w:lvl w:ilvl="6" w:tplc="53AC6692">
      <w:start w:val="1"/>
      <w:numFmt w:val="bullet"/>
      <w:lvlText w:val=""/>
      <w:lvlJc w:val="left"/>
      <w:pPr>
        <w:ind w:left="5040" w:hanging="360"/>
      </w:pPr>
      <w:rPr>
        <w:rFonts w:ascii="Symbol" w:hAnsi="Symbol" w:hint="default"/>
      </w:rPr>
    </w:lvl>
    <w:lvl w:ilvl="7" w:tplc="74CC1D16">
      <w:start w:val="1"/>
      <w:numFmt w:val="bullet"/>
      <w:lvlText w:val="o"/>
      <w:lvlJc w:val="left"/>
      <w:pPr>
        <w:ind w:left="5760" w:hanging="360"/>
      </w:pPr>
      <w:rPr>
        <w:rFonts w:ascii="Courier New" w:hAnsi="Courier New" w:hint="default"/>
      </w:rPr>
    </w:lvl>
    <w:lvl w:ilvl="8" w:tplc="29061D1E">
      <w:start w:val="1"/>
      <w:numFmt w:val="bullet"/>
      <w:lvlText w:val=""/>
      <w:lvlJc w:val="left"/>
      <w:pPr>
        <w:ind w:left="6480" w:hanging="360"/>
      </w:pPr>
      <w:rPr>
        <w:rFonts w:ascii="Wingdings" w:hAnsi="Wingdings" w:hint="default"/>
      </w:rPr>
    </w:lvl>
  </w:abstractNum>
  <w:abstractNum w:abstractNumId="12" w15:restartNumberingAfterBreak="0">
    <w:nsid w:val="5BE53912"/>
    <w:multiLevelType w:val="hybridMultilevel"/>
    <w:tmpl w:val="C786D9A6"/>
    <w:lvl w:ilvl="0" w:tplc="04090001">
      <w:start w:val="1"/>
      <w:numFmt w:val="bullet"/>
      <w:pStyle w:val="ListBullet"/>
      <w:lvlText w:val=""/>
      <w:lvlJc w:val="left"/>
      <w:pPr>
        <w:ind w:left="502" w:hanging="360"/>
      </w:pPr>
      <w:rPr>
        <w:rFonts w:ascii="Symbol" w:hAnsi="Symbol" w:hint="default"/>
      </w:rPr>
    </w:lvl>
    <w:lvl w:ilvl="1" w:tplc="C6727A0A">
      <w:start w:val="1"/>
      <w:numFmt w:val="bullet"/>
      <w:lvlText w:val="o"/>
      <w:lvlJc w:val="left"/>
      <w:pPr>
        <w:ind w:left="1004" w:hanging="360"/>
      </w:pPr>
    </w:lvl>
    <w:lvl w:ilvl="2" w:tplc="70ECA3D2">
      <w:start w:val="1"/>
      <w:numFmt w:val="lowerRoman"/>
      <w:lvlText w:val="%3)"/>
      <w:lvlJc w:val="left"/>
      <w:pPr>
        <w:ind w:left="1364" w:hanging="360"/>
      </w:pPr>
    </w:lvl>
    <w:lvl w:ilvl="3" w:tplc="4768C354">
      <w:start w:val="1"/>
      <w:numFmt w:val="decimal"/>
      <w:lvlText w:val="(%4)"/>
      <w:lvlJc w:val="left"/>
      <w:pPr>
        <w:ind w:left="1724" w:hanging="360"/>
      </w:pPr>
    </w:lvl>
    <w:lvl w:ilvl="4" w:tplc="224079F4">
      <w:start w:val="1"/>
      <w:numFmt w:val="lowerLetter"/>
      <w:lvlText w:val="(%5)"/>
      <w:lvlJc w:val="left"/>
      <w:pPr>
        <w:ind w:left="2084" w:hanging="360"/>
      </w:pPr>
    </w:lvl>
    <w:lvl w:ilvl="5" w:tplc="1974EB16">
      <w:start w:val="1"/>
      <w:numFmt w:val="lowerRoman"/>
      <w:lvlText w:val="(%6)"/>
      <w:lvlJc w:val="left"/>
      <w:pPr>
        <w:ind w:left="2444" w:hanging="360"/>
      </w:pPr>
    </w:lvl>
    <w:lvl w:ilvl="6" w:tplc="69DC7DC6">
      <w:start w:val="1"/>
      <w:numFmt w:val="decimal"/>
      <w:lvlText w:val="%7."/>
      <w:lvlJc w:val="left"/>
      <w:pPr>
        <w:ind w:left="2804" w:hanging="360"/>
      </w:pPr>
    </w:lvl>
    <w:lvl w:ilvl="7" w:tplc="97F4DA34">
      <w:start w:val="1"/>
      <w:numFmt w:val="lowerLetter"/>
      <w:lvlText w:val="%8."/>
      <w:lvlJc w:val="left"/>
      <w:pPr>
        <w:ind w:left="3164" w:hanging="360"/>
      </w:pPr>
    </w:lvl>
    <w:lvl w:ilvl="8" w:tplc="9816F908">
      <w:start w:val="1"/>
      <w:numFmt w:val="lowerRoman"/>
      <w:lvlText w:val="%9."/>
      <w:lvlJc w:val="left"/>
      <w:pPr>
        <w:ind w:left="3524" w:hanging="360"/>
      </w:pPr>
    </w:lvl>
  </w:abstractNum>
  <w:abstractNum w:abstractNumId="13"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4"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5" w15:restartNumberingAfterBreak="0">
    <w:nsid w:val="62AE6F2A"/>
    <w:multiLevelType w:val="multilevel"/>
    <w:tmpl w:val="EE4C67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DF7B22"/>
    <w:multiLevelType w:val="hybridMultilevel"/>
    <w:tmpl w:val="488A5A5E"/>
    <w:lvl w:ilvl="0" w:tplc="545CA99E">
      <w:start w:val="1"/>
      <w:numFmt w:val="bullet"/>
      <w:lvlText w:val=""/>
      <w:lvlJc w:val="left"/>
      <w:pPr>
        <w:ind w:left="720" w:hanging="360"/>
      </w:pPr>
      <w:rPr>
        <w:rFonts w:ascii="Symbol" w:hAnsi="Symbol" w:hint="default"/>
      </w:rPr>
    </w:lvl>
    <w:lvl w:ilvl="1" w:tplc="922E84DE">
      <w:start w:val="1"/>
      <w:numFmt w:val="bullet"/>
      <w:lvlText w:val="o"/>
      <w:lvlJc w:val="left"/>
      <w:pPr>
        <w:ind w:left="1440" w:hanging="360"/>
      </w:pPr>
      <w:rPr>
        <w:rFonts w:ascii="&quot;Courier New&quot;" w:hAnsi="&quot;Courier New&quot;" w:hint="default"/>
      </w:rPr>
    </w:lvl>
    <w:lvl w:ilvl="2" w:tplc="DF263578">
      <w:start w:val="1"/>
      <w:numFmt w:val="bullet"/>
      <w:lvlText w:val=""/>
      <w:lvlJc w:val="left"/>
      <w:pPr>
        <w:ind w:left="2160" w:hanging="360"/>
      </w:pPr>
      <w:rPr>
        <w:rFonts w:ascii="Wingdings" w:hAnsi="Wingdings" w:hint="default"/>
      </w:rPr>
    </w:lvl>
    <w:lvl w:ilvl="3" w:tplc="A5C637E4">
      <w:start w:val="1"/>
      <w:numFmt w:val="bullet"/>
      <w:lvlText w:val=""/>
      <w:lvlJc w:val="left"/>
      <w:pPr>
        <w:ind w:left="2880" w:hanging="360"/>
      </w:pPr>
      <w:rPr>
        <w:rFonts w:ascii="Symbol" w:hAnsi="Symbol" w:hint="default"/>
      </w:rPr>
    </w:lvl>
    <w:lvl w:ilvl="4" w:tplc="AB72BEDC">
      <w:start w:val="1"/>
      <w:numFmt w:val="bullet"/>
      <w:lvlText w:val="o"/>
      <w:lvlJc w:val="left"/>
      <w:pPr>
        <w:ind w:left="3600" w:hanging="360"/>
      </w:pPr>
      <w:rPr>
        <w:rFonts w:ascii="Courier New" w:hAnsi="Courier New" w:hint="default"/>
      </w:rPr>
    </w:lvl>
    <w:lvl w:ilvl="5" w:tplc="A9CA1980">
      <w:start w:val="1"/>
      <w:numFmt w:val="bullet"/>
      <w:lvlText w:val=""/>
      <w:lvlJc w:val="left"/>
      <w:pPr>
        <w:ind w:left="4320" w:hanging="360"/>
      </w:pPr>
      <w:rPr>
        <w:rFonts w:ascii="Wingdings" w:hAnsi="Wingdings" w:hint="default"/>
      </w:rPr>
    </w:lvl>
    <w:lvl w:ilvl="6" w:tplc="9A589FFC">
      <w:start w:val="1"/>
      <w:numFmt w:val="bullet"/>
      <w:lvlText w:val=""/>
      <w:lvlJc w:val="left"/>
      <w:pPr>
        <w:ind w:left="5040" w:hanging="360"/>
      </w:pPr>
      <w:rPr>
        <w:rFonts w:ascii="Symbol" w:hAnsi="Symbol" w:hint="default"/>
      </w:rPr>
    </w:lvl>
    <w:lvl w:ilvl="7" w:tplc="FDC056E2">
      <w:start w:val="1"/>
      <w:numFmt w:val="bullet"/>
      <w:lvlText w:val="o"/>
      <w:lvlJc w:val="left"/>
      <w:pPr>
        <w:ind w:left="5760" w:hanging="360"/>
      </w:pPr>
      <w:rPr>
        <w:rFonts w:ascii="Courier New" w:hAnsi="Courier New" w:hint="default"/>
      </w:rPr>
    </w:lvl>
    <w:lvl w:ilvl="8" w:tplc="7E98056A">
      <w:start w:val="1"/>
      <w:numFmt w:val="bullet"/>
      <w:lvlText w:val=""/>
      <w:lvlJc w:val="left"/>
      <w:pPr>
        <w:ind w:left="6480" w:hanging="360"/>
      </w:pPr>
      <w:rPr>
        <w:rFonts w:ascii="Wingdings" w:hAnsi="Wingdings" w:hint="default"/>
      </w:rPr>
    </w:lvl>
  </w:abstractNum>
  <w:abstractNum w:abstractNumId="17" w15:restartNumberingAfterBreak="0">
    <w:nsid w:val="73B77FA1"/>
    <w:multiLevelType w:val="multilevel"/>
    <w:tmpl w:val="1A28C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DC0079"/>
    <w:multiLevelType w:val="hybridMultilevel"/>
    <w:tmpl w:val="9586D190"/>
    <w:lvl w:ilvl="0" w:tplc="31AC044E">
      <w:start w:val="1"/>
      <w:numFmt w:val="bullet"/>
      <w:lvlText w:val=""/>
      <w:lvlJc w:val="left"/>
      <w:pPr>
        <w:ind w:left="720" w:hanging="360"/>
      </w:pPr>
      <w:rPr>
        <w:rFonts w:ascii="Symbol" w:hAnsi="Symbol" w:hint="default"/>
      </w:rPr>
    </w:lvl>
    <w:lvl w:ilvl="1" w:tplc="72B28540">
      <w:start w:val="1"/>
      <w:numFmt w:val="bullet"/>
      <w:lvlText w:val="o"/>
      <w:lvlJc w:val="left"/>
      <w:pPr>
        <w:ind w:left="1440" w:hanging="360"/>
      </w:pPr>
      <w:rPr>
        <w:rFonts w:ascii="Courier New" w:hAnsi="Courier New" w:hint="default"/>
      </w:rPr>
    </w:lvl>
    <w:lvl w:ilvl="2" w:tplc="6B32E21E">
      <w:start w:val="1"/>
      <w:numFmt w:val="bullet"/>
      <w:lvlText w:val=""/>
      <w:lvlJc w:val="left"/>
      <w:pPr>
        <w:ind w:left="2160" w:hanging="360"/>
      </w:pPr>
      <w:rPr>
        <w:rFonts w:ascii="Wingdings" w:hAnsi="Wingdings" w:hint="default"/>
      </w:rPr>
    </w:lvl>
    <w:lvl w:ilvl="3" w:tplc="2AFC845C">
      <w:start w:val="1"/>
      <w:numFmt w:val="bullet"/>
      <w:lvlText w:val=""/>
      <w:lvlJc w:val="left"/>
      <w:pPr>
        <w:ind w:left="2880" w:hanging="360"/>
      </w:pPr>
      <w:rPr>
        <w:rFonts w:ascii="Symbol" w:hAnsi="Symbol" w:hint="default"/>
      </w:rPr>
    </w:lvl>
    <w:lvl w:ilvl="4" w:tplc="48925ADA">
      <w:start w:val="1"/>
      <w:numFmt w:val="bullet"/>
      <w:lvlText w:val="o"/>
      <w:lvlJc w:val="left"/>
      <w:pPr>
        <w:ind w:left="3600" w:hanging="360"/>
      </w:pPr>
      <w:rPr>
        <w:rFonts w:ascii="Courier New" w:hAnsi="Courier New" w:hint="default"/>
      </w:rPr>
    </w:lvl>
    <w:lvl w:ilvl="5" w:tplc="DA9887D0">
      <w:start w:val="1"/>
      <w:numFmt w:val="bullet"/>
      <w:lvlText w:val=""/>
      <w:lvlJc w:val="left"/>
      <w:pPr>
        <w:ind w:left="4320" w:hanging="360"/>
      </w:pPr>
      <w:rPr>
        <w:rFonts w:ascii="Wingdings" w:hAnsi="Wingdings" w:hint="default"/>
      </w:rPr>
    </w:lvl>
    <w:lvl w:ilvl="6" w:tplc="BE46271A">
      <w:start w:val="1"/>
      <w:numFmt w:val="bullet"/>
      <w:lvlText w:val=""/>
      <w:lvlJc w:val="left"/>
      <w:pPr>
        <w:ind w:left="5040" w:hanging="360"/>
      </w:pPr>
      <w:rPr>
        <w:rFonts w:ascii="Symbol" w:hAnsi="Symbol" w:hint="default"/>
      </w:rPr>
    </w:lvl>
    <w:lvl w:ilvl="7" w:tplc="8BA8366E">
      <w:start w:val="1"/>
      <w:numFmt w:val="bullet"/>
      <w:lvlText w:val="o"/>
      <w:lvlJc w:val="left"/>
      <w:pPr>
        <w:ind w:left="5760" w:hanging="360"/>
      </w:pPr>
      <w:rPr>
        <w:rFonts w:ascii="Courier New" w:hAnsi="Courier New" w:hint="default"/>
      </w:rPr>
    </w:lvl>
    <w:lvl w:ilvl="8" w:tplc="8E5A769A">
      <w:start w:val="1"/>
      <w:numFmt w:val="bullet"/>
      <w:lvlText w:val=""/>
      <w:lvlJc w:val="left"/>
      <w:pPr>
        <w:ind w:left="6480" w:hanging="360"/>
      </w:pPr>
      <w:rPr>
        <w:rFonts w:ascii="Wingdings" w:hAnsi="Wingdings" w:hint="default"/>
      </w:rPr>
    </w:lvl>
  </w:abstractNum>
  <w:abstractNum w:abstractNumId="19"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FAB61B7"/>
    <w:multiLevelType w:val="hybridMultilevel"/>
    <w:tmpl w:val="960CC994"/>
    <w:lvl w:ilvl="0" w:tplc="EF32E738">
      <w:start w:val="1"/>
      <w:numFmt w:val="bullet"/>
      <w:lvlText w:val=""/>
      <w:lvlJc w:val="left"/>
      <w:pPr>
        <w:ind w:left="720" w:hanging="360"/>
      </w:pPr>
      <w:rPr>
        <w:rFonts w:ascii="Symbol" w:hAnsi="Symbol" w:hint="default"/>
      </w:rPr>
    </w:lvl>
    <w:lvl w:ilvl="1" w:tplc="FD901246">
      <w:start w:val="1"/>
      <w:numFmt w:val="bullet"/>
      <w:lvlText w:val="o"/>
      <w:lvlJc w:val="left"/>
      <w:pPr>
        <w:ind w:left="1440" w:hanging="360"/>
      </w:pPr>
      <w:rPr>
        <w:rFonts w:ascii="Courier New" w:hAnsi="Courier New" w:hint="default"/>
      </w:rPr>
    </w:lvl>
    <w:lvl w:ilvl="2" w:tplc="7AFEF412">
      <w:start w:val="1"/>
      <w:numFmt w:val="bullet"/>
      <w:lvlText w:val=""/>
      <w:lvlJc w:val="left"/>
      <w:pPr>
        <w:ind w:left="2160" w:hanging="360"/>
      </w:pPr>
      <w:rPr>
        <w:rFonts w:ascii="Wingdings" w:hAnsi="Wingdings" w:hint="default"/>
      </w:rPr>
    </w:lvl>
    <w:lvl w:ilvl="3" w:tplc="0AD4E18E">
      <w:start w:val="1"/>
      <w:numFmt w:val="bullet"/>
      <w:lvlText w:val=""/>
      <w:lvlJc w:val="left"/>
      <w:pPr>
        <w:ind w:left="2880" w:hanging="360"/>
      </w:pPr>
      <w:rPr>
        <w:rFonts w:ascii="Symbol" w:hAnsi="Symbol" w:hint="default"/>
      </w:rPr>
    </w:lvl>
    <w:lvl w:ilvl="4" w:tplc="8B06DB76">
      <w:start w:val="1"/>
      <w:numFmt w:val="bullet"/>
      <w:lvlText w:val="o"/>
      <w:lvlJc w:val="left"/>
      <w:pPr>
        <w:ind w:left="3600" w:hanging="360"/>
      </w:pPr>
      <w:rPr>
        <w:rFonts w:ascii="Courier New" w:hAnsi="Courier New" w:hint="default"/>
      </w:rPr>
    </w:lvl>
    <w:lvl w:ilvl="5" w:tplc="CAFA639E">
      <w:start w:val="1"/>
      <w:numFmt w:val="bullet"/>
      <w:lvlText w:val=""/>
      <w:lvlJc w:val="left"/>
      <w:pPr>
        <w:ind w:left="4320" w:hanging="360"/>
      </w:pPr>
      <w:rPr>
        <w:rFonts w:ascii="Wingdings" w:hAnsi="Wingdings" w:hint="default"/>
      </w:rPr>
    </w:lvl>
    <w:lvl w:ilvl="6" w:tplc="FAF89B14">
      <w:start w:val="1"/>
      <w:numFmt w:val="bullet"/>
      <w:lvlText w:val=""/>
      <w:lvlJc w:val="left"/>
      <w:pPr>
        <w:ind w:left="5040" w:hanging="360"/>
      </w:pPr>
      <w:rPr>
        <w:rFonts w:ascii="Symbol" w:hAnsi="Symbol" w:hint="default"/>
      </w:rPr>
    </w:lvl>
    <w:lvl w:ilvl="7" w:tplc="B59C92B6">
      <w:start w:val="1"/>
      <w:numFmt w:val="bullet"/>
      <w:lvlText w:val="o"/>
      <w:lvlJc w:val="left"/>
      <w:pPr>
        <w:ind w:left="5760" w:hanging="360"/>
      </w:pPr>
      <w:rPr>
        <w:rFonts w:ascii="Courier New" w:hAnsi="Courier New" w:hint="default"/>
      </w:rPr>
    </w:lvl>
    <w:lvl w:ilvl="8" w:tplc="B35C7E7A">
      <w:start w:val="1"/>
      <w:numFmt w:val="bullet"/>
      <w:lvlText w:val=""/>
      <w:lvlJc w:val="left"/>
      <w:pPr>
        <w:ind w:left="6480" w:hanging="360"/>
      </w:pPr>
      <w:rPr>
        <w:rFonts w:ascii="Wingdings" w:hAnsi="Wingdings" w:hint="default"/>
      </w:rPr>
    </w:lvl>
  </w:abstractNum>
  <w:num w:numId="1" w16cid:durableId="1403064749">
    <w:abstractNumId w:val="18"/>
  </w:num>
  <w:num w:numId="2" w16cid:durableId="22292880">
    <w:abstractNumId w:val="8"/>
  </w:num>
  <w:num w:numId="3" w16cid:durableId="160507748">
    <w:abstractNumId w:val="12"/>
  </w:num>
  <w:num w:numId="4" w16cid:durableId="336544038">
    <w:abstractNumId w:val="5"/>
  </w:num>
  <w:num w:numId="5" w16cid:durableId="1281305970">
    <w:abstractNumId w:val="12"/>
  </w:num>
  <w:num w:numId="6" w16cid:durableId="1251695488">
    <w:abstractNumId w:val="19"/>
  </w:num>
  <w:num w:numId="7" w16cid:durableId="813761458">
    <w:abstractNumId w:val="13"/>
  </w:num>
  <w:num w:numId="8" w16cid:durableId="1577087229">
    <w:abstractNumId w:val="14"/>
  </w:num>
  <w:num w:numId="9" w16cid:durableId="1003778122">
    <w:abstractNumId w:val="10"/>
  </w:num>
  <w:num w:numId="10" w16cid:durableId="959412552">
    <w:abstractNumId w:val="7"/>
  </w:num>
  <w:num w:numId="11" w16cid:durableId="1140466537">
    <w:abstractNumId w:val="1"/>
  </w:num>
  <w:num w:numId="12" w16cid:durableId="45111818">
    <w:abstractNumId w:val="2"/>
  </w:num>
  <w:num w:numId="13" w16cid:durableId="702511186">
    <w:abstractNumId w:val="4"/>
  </w:num>
  <w:num w:numId="14" w16cid:durableId="1068187412">
    <w:abstractNumId w:val="17"/>
  </w:num>
  <w:num w:numId="15" w16cid:durableId="489833078">
    <w:abstractNumId w:val="9"/>
  </w:num>
  <w:num w:numId="16" w16cid:durableId="157768695">
    <w:abstractNumId w:val="15"/>
  </w:num>
  <w:num w:numId="17" w16cid:durableId="329068047">
    <w:abstractNumId w:val="0"/>
  </w:num>
  <w:num w:numId="18" w16cid:durableId="193404810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100689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708841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300881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732986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824345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59843133">
    <w:abstractNumId w:val="11"/>
  </w:num>
  <w:num w:numId="25" w16cid:durableId="1909144930">
    <w:abstractNumId w:val="16"/>
  </w:num>
  <w:num w:numId="26" w16cid:durableId="6690659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017378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39609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939022924">
    <w:abstractNumId w:val="3"/>
  </w:num>
  <w:num w:numId="30" w16cid:durableId="512645521">
    <w:abstractNumId w:val="6"/>
  </w:num>
  <w:num w:numId="31" w16cid:durableId="54626111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4096" w:nlCheck="1" w:checkStyle="0"/>
  <w:activeWritingStyle w:appName="MSWord" w:lang="en-AU" w:vendorID="64" w:dllVersion="0" w:nlCheck="1" w:checkStyle="0"/>
  <w:proofState w:spelling="clean" w:grammar="clean"/>
  <w:attachedTemplate r:id="rId1"/>
  <w:defaultTabStop w:val="720"/>
  <w:evenAndOddHeaders/>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9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BD6"/>
    <w:rsid w:val="00030EBC"/>
    <w:rsid w:val="000331B6"/>
    <w:rsid w:val="00034F5E"/>
    <w:rsid w:val="0003541F"/>
    <w:rsid w:val="00037D06"/>
    <w:rsid w:val="00040BF3"/>
    <w:rsid w:val="00041022"/>
    <w:rsid w:val="000411FA"/>
    <w:rsid w:val="000423E3"/>
    <w:rsid w:val="0004292D"/>
    <w:rsid w:val="00042D30"/>
    <w:rsid w:val="00043FA0"/>
    <w:rsid w:val="00044C5D"/>
    <w:rsid w:val="00044D23"/>
    <w:rsid w:val="00046473"/>
    <w:rsid w:val="000467DD"/>
    <w:rsid w:val="000507E6"/>
    <w:rsid w:val="0005163D"/>
    <w:rsid w:val="00052CDE"/>
    <w:rsid w:val="000534F4"/>
    <w:rsid w:val="000535B7"/>
    <w:rsid w:val="00053726"/>
    <w:rsid w:val="0005571F"/>
    <w:rsid w:val="000562A7"/>
    <w:rsid w:val="000564F8"/>
    <w:rsid w:val="00057546"/>
    <w:rsid w:val="00057BC8"/>
    <w:rsid w:val="000604B9"/>
    <w:rsid w:val="00061232"/>
    <w:rsid w:val="000613C4"/>
    <w:rsid w:val="00061751"/>
    <w:rsid w:val="000620E8"/>
    <w:rsid w:val="00062708"/>
    <w:rsid w:val="00065A16"/>
    <w:rsid w:val="00071D06"/>
    <w:rsid w:val="0007214A"/>
    <w:rsid w:val="00072B6E"/>
    <w:rsid w:val="00072DFB"/>
    <w:rsid w:val="000740A3"/>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2F05"/>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5EBD"/>
    <w:rsid w:val="000E6BA0"/>
    <w:rsid w:val="000F174A"/>
    <w:rsid w:val="000F3EB1"/>
    <w:rsid w:val="000F7960"/>
    <w:rsid w:val="00100B59"/>
    <w:rsid w:val="00100DC5"/>
    <w:rsid w:val="00100E27"/>
    <w:rsid w:val="00100E5A"/>
    <w:rsid w:val="00101135"/>
    <w:rsid w:val="00101EAE"/>
    <w:rsid w:val="0010259B"/>
    <w:rsid w:val="00102CB7"/>
    <w:rsid w:val="00102D01"/>
    <w:rsid w:val="00103D80"/>
    <w:rsid w:val="00104A05"/>
    <w:rsid w:val="00105737"/>
    <w:rsid w:val="00106009"/>
    <w:rsid w:val="001061F9"/>
    <w:rsid w:val="001068B3"/>
    <w:rsid w:val="00106A3B"/>
    <w:rsid w:val="0010762A"/>
    <w:rsid w:val="001113CC"/>
    <w:rsid w:val="00113763"/>
    <w:rsid w:val="00114B7D"/>
    <w:rsid w:val="001177C4"/>
    <w:rsid w:val="00117B7D"/>
    <w:rsid w:val="00117FF3"/>
    <w:rsid w:val="0012093E"/>
    <w:rsid w:val="001239ED"/>
    <w:rsid w:val="00125AC7"/>
    <w:rsid w:val="00125C6C"/>
    <w:rsid w:val="00127648"/>
    <w:rsid w:val="00130222"/>
    <w:rsid w:val="0013032B"/>
    <w:rsid w:val="001305EA"/>
    <w:rsid w:val="001328FA"/>
    <w:rsid w:val="0013313F"/>
    <w:rsid w:val="0013419A"/>
    <w:rsid w:val="00134700"/>
    <w:rsid w:val="00134E23"/>
    <w:rsid w:val="00135E80"/>
    <w:rsid w:val="00140753"/>
    <w:rsid w:val="0014126C"/>
    <w:rsid w:val="0014239C"/>
    <w:rsid w:val="00143921"/>
    <w:rsid w:val="00146F04"/>
    <w:rsid w:val="00150EBC"/>
    <w:rsid w:val="001520B0"/>
    <w:rsid w:val="0015446A"/>
    <w:rsid w:val="0015487C"/>
    <w:rsid w:val="00155144"/>
    <w:rsid w:val="0015712E"/>
    <w:rsid w:val="00162C3A"/>
    <w:rsid w:val="00165BA2"/>
    <w:rsid w:val="00165FF0"/>
    <w:rsid w:val="0017075C"/>
    <w:rsid w:val="00170CB5"/>
    <w:rsid w:val="00171601"/>
    <w:rsid w:val="00174183"/>
    <w:rsid w:val="00175299"/>
    <w:rsid w:val="00176C65"/>
    <w:rsid w:val="00180A15"/>
    <w:rsid w:val="001810F4"/>
    <w:rsid w:val="00181128"/>
    <w:rsid w:val="0018179E"/>
    <w:rsid w:val="00182B46"/>
    <w:rsid w:val="001839C3"/>
    <w:rsid w:val="00183B80"/>
    <w:rsid w:val="00183DB2"/>
    <w:rsid w:val="00183E9C"/>
    <w:rsid w:val="001841F1"/>
    <w:rsid w:val="0018571A"/>
    <w:rsid w:val="001859B6"/>
    <w:rsid w:val="001869EB"/>
    <w:rsid w:val="00187FFC"/>
    <w:rsid w:val="00191D2F"/>
    <w:rsid w:val="00191F45"/>
    <w:rsid w:val="00193503"/>
    <w:rsid w:val="001939CA"/>
    <w:rsid w:val="00193B82"/>
    <w:rsid w:val="00193BE5"/>
    <w:rsid w:val="0019600C"/>
    <w:rsid w:val="00196CF1"/>
    <w:rsid w:val="00197B41"/>
    <w:rsid w:val="001A03EA"/>
    <w:rsid w:val="001A0420"/>
    <w:rsid w:val="001A3627"/>
    <w:rsid w:val="001B3065"/>
    <w:rsid w:val="001B33C0"/>
    <w:rsid w:val="001B4A46"/>
    <w:rsid w:val="001B5E34"/>
    <w:rsid w:val="001C2997"/>
    <w:rsid w:val="001C4DB7"/>
    <w:rsid w:val="001C61DD"/>
    <w:rsid w:val="001C6C9B"/>
    <w:rsid w:val="001D10B2"/>
    <w:rsid w:val="001D3092"/>
    <w:rsid w:val="001D35C8"/>
    <w:rsid w:val="001D395C"/>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9F9"/>
    <w:rsid w:val="002054D0"/>
    <w:rsid w:val="00206D3A"/>
    <w:rsid w:val="00206EFD"/>
    <w:rsid w:val="0020756A"/>
    <w:rsid w:val="00210D95"/>
    <w:rsid w:val="002131F2"/>
    <w:rsid w:val="002136B3"/>
    <w:rsid w:val="00216957"/>
    <w:rsid w:val="00217731"/>
    <w:rsid w:val="00217AE6"/>
    <w:rsid w:val="00220A70"/>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369"/>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77148"/>
    <w:rsid w:val="002810D3"/>
    <w:rsid w:val="002829CB"/>
    <w:rsid w:val="00282E1F"/>
    <w:rsid w:val="00283C25"/>
    <w:rsid w:val="002847AE"/>
    <w:rsid w:val="002870F2"/>
    <w:rsid w:val="00287650"/>
    <w:rsid w:val="0029008E"/>
    <w:rsid w:val="00290154"/>
    <w:rsid w:val="002949C0"/>
    <w:rsid w:val="00294F88"/>
    <w:rsid w:val="00294FCC"/>
    <w:rsid w:val="00295430"/>
    <w:rsid w:val="00295516"/>
    <w:rsid w:val="002A03B2"/>
    <w:rsid w:val="002A0431"/>
    <w:rsid w:val="002A05CE"/>
    <w:rsid w:val="002A10A1"/>
    <w:rsid w:val="002A3161"/>
    <w:rsid w:val="002A3410"/>
    <w:rsid w:val="002A44D1"/>
    <w:rsid w:val="002A4631"/>
    <w:rsid w:val="002A5BA6"/>
    <w:rsid w:val="002A5DDC"/>
    <w:rsid w:val="002A6EA6"/>
    <w:rsid w:val="002B108B"/>
    <w:rsid w:val="002B12DE"/>
    <w:rsid w:val="002B270D"/>
    <w:rsid w:val="002B31FF"/>
    <w:rsid w:val="002B3375"/>
    <w:rsid w:val="002B37C6"/>
    <w:rsid w:val="002B4745"/>
    <w:rsid w:val="002B480D"/>
    <w:rsid w:val="002B4845"/>
    <w:rsid w:val="002B4AC3"/>
    <w:rsid w:val="002B75F3"/>
    <w:rsid w:val="002B7744"/>
    <w:rsid w:val="002C05AC"/>
    <w:rsid w:val="002C3953"/>
    <w:rsid w:val="002C56A0"/>
    <w:rsid w:val="002C7496"/>
    <w:rsid w:val="002D12FF"/>
    <w:rsid w:val="002D21A5"/>
    <w:rsid w:val="002D33FA"/>
    <w:rsid w:val="002D4413"/>
    <w:rsid w:val="002D6E69"/>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6484"/>
    <w:rsid w:val="002F749C"/>
    <w:rsid w:val="00303813"/>
    <w:rsid w:val="0030728B"/>
    <w:rsid w:val="00310348"/>
    <w:rsid w:val="00310EE6"/>
    <w:rsid w:val="00311628"/>
    <w:rsid w:val="00311E73"/>
    <w:rsid w:val="0031221D"/>
    <w:rsid w:val="003123F7"/>
    <w:rsid w:val="00314A01"/>
    <w:rsid w:val="00314B9D"/>
    <w:rsid w:val="00314DD8"/>
    <w:rsid w:val="003155A3"/>
    <w:rsid w:val="00315B35"/>
    <w:rsid w:val="00316A7F"/>
    <w:rsid w:val="00317B24"/>
    <w:rsid w:val="00317B45"/>
    <w:rsid w:val="00317D8E"/>
    <w:rsid w:val="00317E8F"/>
    <w:rsid w:val="00320752"/>
    <w:rsid w:val="003209E8"/>
    <w:rsid w:val="003211F4"/>
    <w:rsid w:val="0032193F"/>
    <w:rsid w:val="00322186"/>
    <w:rsid w:val="00322962"/>
    <w:rsid w:val="00322BE6"/>
    <w:rsid w:val="0032403E"/>
    <w:rsid w:val="00324D73"/>
    <w:rsid w:val="00325B7B"/>
    <w:rsid w:val="00327804"/>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47E2C"/>
    <w:rsid w:val="003503AC"/>
    <w:rsid w:val="00352686"/>
    <w:rsid w:val="003534AD"/>
    <w:rsid w:val="00356618"/>
    <w:rsid w:val="00357136"/>
    <w:rsid w:val="003576EB"/>
    <w:rsid w:val="00360C67"/>
    <w:rsid w:val="00360E65"/>
    <w:rsid w:val="00362DCB"/>
    <w:rsid w:val="0036308C"/>
    <w:rsid w:val="00363E8F"/>
    <w:rsid w:val="00365118"/>
    <w:rsid w:val="00366467"/>
    <w:rsid w:val="00367331"/>
    <w:rsid w:val="003678F1"/>
    <w:rsid w:val="00370563"/>
    <w:rsid w:val="003713D2"/>
    <w:rsid w:val="00371AF4"/>
    <w:rsid w:val="00372A4F"/>
    <w:rsid w:val="00372B9F"/>
    <w:rsid w:val="00373265"/>
    <w:rsid w:val="0037384B"/>
    <w:rsid w:val="00373892"/>
    <w:rsid w:val="003743CE"/>
    <w:rsid w:val="00376A06"/>
    <w:rsid w:val="00376EBD"/>
    <w:rsid w:val="003807AF"/>
    <w:rsid w:val="00380856"/>
    <w:rsid w:val="00380E60"/>
    <w:rsid w:val="00380EAE"/>
    <w:rsid w:val="00381694"/>
    <w:rsid w:val="00382A6F"/>
    <w:rsid w:val="00382C57"/>
    <w:rsid w:val="0038392B"/>
    <w:rsid w:val="00383B5F"/>
    <w:rsid w:val="00384483"/>
    <w:rsid w:val="0038499A"/>
    <w:rsid w:val="00384F53"/>
    <w:rsid w:val="00386D58"/>
    <w:rsid w:val="00387053"/>
    <w:rsid w:val="00395451"/>
    <w:rsid w:val="00395716"/>
    <w:rsid w:val="00396B0E"/>
    <w:rsid w:val="0039766F"/>
    <w:rsid w:val="003A01C8"/>
    <w:rsid w:val="003A0E2D"/>
    <w:rsid w:val="003A1238"/>
    <w:rsid w:val="003A1937"/>
    <w:rsid w:val="003A21EE"/>
    <w:rsid w:val="003A43B0"/>
    <w:rsid w:val="003A4F65"/>
    <w:rsid w:val="003A5964"/>
    <w:rsid w:val="003A5E30"/>
    <w:rsid w:val="003A6344"/>
    <w:rsid w:val="003A6624"/>
    <w:rsid w:val="003A695D"/>
    <w:rsid w:val="003A6A25"/>
    <w:rsid w:val="003A6F6B"/>
    <w:rsid w:val="003B225F"/>
    <w:rsid w:val="003B252F"/>
    <w:rsid w:val="003B3CB0"/>
    <w:rsid w:val="003B7BBB"/>
    <w:rsid w:val="003C0FB3"/>
    <w:rsid w:val="003C29F8"/>
    <w:rsid w:val="003C3990"/>
    <w:rsid w:val="003C434B"/>
    <w:rsid w:val="003C489D"/>
    <w:rsid w:val="003C54B8"/>
    <w:rsid w:val="003C616F"/>
    <w:rsid w:val="003C687F"/>
    <w:rsid w:val="003C723C"/>
    <w:rsid w:val="003D0F7F"/>
    <w:rsid w:val="003D22E3"/>
    <w:rsid w:val="003D3CF0"/>
    <w:rsid w:val="003D53BF"/>
    <w:rsid w:val="003D6797"/>
    <w:rsid w:val="003D779D"/>
    <w:rsid w:val="003D7846"/>
    <w:rsid w:val="003D78A2"/>
    <w:rsid w:val="003E03FD"/>
    <w:rsid w:val="003E15EE"/>
    <w:rsid w:val="003E417A"/>
    <w:rsid w:val="003E6AE0"/>
    <w:rsid w:val="003F0971"/>
    <w:rsid w:val="003F2100"/>
    <w:rsid w:val="003F28DA"/>
    <w:rsid w:val="003F2C2F"/>
    <w:rsid w:val="003F35B8"/>
    <w:rsid w:val="003F3F97"/>
    <w:rsid w:val="003F42CF"/>
    <w:rsid w:val="003F4EA0"/>
    <w:rsid w:val="003F69BE"/>
    <w:rsid w:val="003F6C22"/>
    <w:rsid w:val="003F7D20"/>
    <w:rsid w:val="00400EB0"/>
    <w:rsid w:val="004013F6"/>
    <w:rsid w:val="00405801"/>
    <w:rsid w:val="00405830"/>
    <w:rsid w:val="00407474"/>
    <w:rsid w:val="00407ED4"/>
    <w:rsid w:val="004128F0"/>
    <w:rsid w:val="00414D5B"/>
    <w:rsid w:val="004163AD"/>
    <w:rsid w:val="0041645A"/>
    <w:rsid w:val="00417BB8"/>
    <w:rsid w:val="00420300"/>
    <w:rsid w:val="00421CC4"/>
    <w:rsid w:val="00421E4A"/>
    <w:rsid w:val="0042213E"/>
    <w:rsid w:val="0042354D"/>
    <w:rsid w:val="00423BB5"/>
    <w:rsid w:val="004259A6"/>
    <w:rsid w:val="00425CCF"/>
    <w:rsid w:val="00426188"/>
    <w:rsid w:val="00430D80"/>
    <w:rsid w:val="004317B5"/>
    <w:rsid w:val="00431E3D"/>
    <w:rsid w:val="004325C6"/>
    <w:rsid w:val="00433F4D"/>
    <w:rsid w:val="00435259"/>
    <w:rsid w:val="00436B23"/>
    <w:rsid w:val="00436E88"/>
    <w:rsid w:val="00437E9E"/>
    <w:rsid w:val="00440977"/>
    <w:rsid w:val="0044175B"/>
    <w:rsid w:val="00441C88"/>
    <w:rsid w:val="00442026"/>
    <w:rsid w:val="00442448"/>
    <w:rsid w:val="00443CD4"/>
    <w:rsid w:val="004440BB"/>
    <w:rsid w:val="004450B6"/>
    <w:rsid w:val="00445612"/>
    <w:rsid w:val="004479D8"/>
    <w:rsid w:val="00447C97"/>
    <w:rsid w:val="0044A55C"/>
    <w:rsid w:val="00451168"/>
    <w:rsid w:val="00451506"/>
    <w:rsid w:val="00452D84"/>
    <w:rsid w:val="00453739"/>
    <w:rsid w:val="0045627B"/>
    <w:rsid w:val="00456C90"/>
    <w:rsid w:val="00457160"/>
    <w:rsid w:val="004578CC"/>
    <w:rsid w:val="00463BFC"/>
    <w:rsid w:val="004657D6"/>
    <w:rsid w:val="004702F8"/>
    <w:rsid w:val="004708CC"/>
    <w:rsid w:val="004728AA"/>
    <w:rsid w:val="00473346"/>
    <w:rsid w:val="00476168"/>
    <w:rsid w:val="00476284"/>
    <w:rsid w:val="0048084F"/>
    <w:rsid w:val="004810BD"/>
    <w:rsid w:val="00481535"/>
    <w:rsid w:val="0048175E"/>
    <w:rsid w:val="004825C4"/>
    <w:rsid w:val="00483B44"/>
    <w:rsid w:val="00483CA9"/>
    <w:rsid w:val="004850B9"/>
    <w:rsid w:val="0048525B"/>
    <w:rsid w:val="00485CCD"/>
    <w:rsid w:val="00485DB5"/>
    <w:rsid w:val="004860C5"/>
    <w:rsid w:val="00486D2B"/>
    <w:rsid w:val="00490D60"/>
    <w:rsid w:val="00493120"/>
    <w:rsid w:val="004949C7"/>
    <w:rsid w:val="00494FDC"/>
    <w:rsid w:val="004A0489"/>
    <w:rsid w:val="004A0B1F"/>
    <w:rsid w:val="004A161B"/>
    <w:rsid w:val="004A4146"/>
    <w:rsid w:val="004A47DB"/>
    <w:rsid w:val="004A5AAE"/>
    <w:rsid w:val="004A6AB7"/>
    <w:rsid w:val="004A7284"/>
    <w:rsid w:val="004A728F"/>
    <w:rsid w:val="004A7E1A"/>
    <w:rsid w:val="004B0073"/>
    <w:rsid w:val="004B1541"/>
    <w:rsid w:val="004B240E"/>
    <w:rsid w:val="004B29F4"/>
    <w:rsid w:val="004B46E7"/>
    <w:rsid w:val="004B4C27"/>
    <w:rsid w:val="004B6407"/>
    <w:rsid w:val="004B6923"/>
    <w:rsid w:val="004B7240"/>
    <w:rsid w:val="004B7495"/>
    <w:rsid w:val="004B780F"/>
    <w:rsid w:val="004B7B56"/>
    <w:rsid w:val="004B7BA2"/>
    <w:rsid w:val="004C028E"/>
    <w:rsid w:val="004C098E"/>
    <w:rsid w:val="004C20CF"/>
    <w:rsid w:val="004C299C"/>
    <w:rsid w:val="004C2E2E"/>
    <w:rsid w:val="004C4D54"/>
    <w:rsid w:val="004C6564"/>
    <w:rsid w:val="004C7023"/>
    <w:rsid w:val="004C7513"/>
    <w:rsid w:val="004D02AC"/>
    <w:rsid w:val="004D0383"/>
    <w:rsid w:val="004D06A6"/>
    <w:rsid w:val="004D1F3F"/>
    <w:rsid w:val="004D333E"/>
    <w:rsid w:val="004D3A72"/>
    <w:rsid w:val="004D3EE2"/>
    <w:rsid w:val="004D5BBA"/>
    <w:rsid w:val="004D6540"/>
    <w:rsid w:val="004D729C"/>
    <w:rsid w:val="004E1C2A"/>
    <w:rsid w:val="004E2ACB"/>
    <w:rsid w:val="004E38B0"/>
    <w:rsid w:val="004E3C28"/>
    <w:rsid w:val="004E4332"/>
    <w:rsid w:val="004E4E0B"/>
    <w:rsid w:val="004E514C"/>
    <w:rsid w:val="004E6856"/>
    <w:rsid w:val="004E6FB4"/>
    <w:rsid w:val="004F0977"/>
    <w:rsid w:val="004F1408"/>
    <w:rsid w:val="004F4E1D"/>
    <w:rsid w:val="004F6257"/>
    <w:rsid w:val="004F6A25"/>
    <w:rsid w:val="004F6AB0"/>
    <w:rsid w:val="004F6B4D"/>
    <w:rsid w:val="004F6F40"/>
    <w:rsid w:val="005000BD"/>
    <w:rsid w:val="005000DD"/>
    <w:rsid w:val="005029D7"/>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462"/>
    <w:rsid w:val="0052782C"/>
    <w:rsid w:val="00527A41"/>
    <w:rsid w:val="00530E46"/>
    <w:rsid w:val="005324EF"/>
    <w:rsid w:val="0053286B"/>
    <w:rsid w:val="00534987"/>
    <w:rsid w:val="00536369"/>
    <w:rsid w:val="00536CDB"/>
    <w:rsid w:val="005400FF"/>
    <w:rsid w:val="00540E99"/>
    <w:rsid w:val="00541130"/>
    <w:rsid w:val="00546A8B"/>
    <w:rsid w:val="00546D5E"/>
    <w:rsid w:val="00546F02"/>
    <w:rsid w:val="005473DC"/>
    <w:rsid w:val="0054770B"/>
    <w:rsid w:val="005505BD"/>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76F7C"/>
    <w:rsid w:val="00580C4A"/>
    <w:rsid w:val="00580D0F"/>
    <w:rsid w:val="00582240"/>
    <w:rsid w:val="005824C0"/>
    <w:rsid w:val="00582560"/>
    <w:rsid w:val="00582FD7"/>
    <w:rsid w:val="005832ED"/>
    <w:rsid w:val="00583524"/>
    <w:rsid w:val="005835A2"/>
    <w:rsid w:val="00583853"/>
    <w:rsid w:val="005857A8"/>
    <w:rsid w:val="00585E42"/>
    <w:rsid w:val="0058713B"/>
    <w:rsid w:val="005876D2"/>
    <w:rsid w:val="0059056C"/>
    <w:rsid w:val="0059130B"/>
    <w:rsid w:val="005938B8"/>
    <w:rsid w:val="00596689"/>
    <w:rsid w:val="005A16FB"/>
    <w:rsid w:val="005A1A68"/>
    <w:rsid w:val="005A2A5A"/>
    <w:rsid w:val="005A3076"/>
    <w:rsid w:val="005A39FC"/>
    <w:rsid w:val="005A3B66"/>
    <w:rsid w:val="005A42E3"/>
    <w:rsid w:val="005A5F04"/>
    <w:rsid w:val="005A6DC2"/>
    <w:rsid w:val="005B0870"/>
    <w:rsid w:val="005B149C"/>
    <w:rsid w:val="005B1762"/>
    <w:rsid w:val="005B4B88"/>
    <w:rsid w:val="005B5605"/>
    <w:rsid w:val="005B5D60"/>
    <w:rsid w:val="005B5E31"/>
    <w:rsid w:val="005B64AE"/>
    <w:rsid w:val="005B6E3D"/>
    <w:rsid w:val="005B7298"/>
    <w:rsid w:val="005C1BFC"/>
    <w:rsid w:val="005C2A7C"/>
    <w:rsid w:val="005C7B55"/>
    <w:rsid w:val="005D0175"/>
    <w:rsid w:val="005D1CC4"/>
    <w:rsid w:val="005D2D62"/>
    <w:rsid w:val="005D3FDF"/>
    <w:rsid w:val="005D5A78"/>
    <w:rsid w:val="005D5DB0"/>
    <w:rsid w:val="005E0B43"/>
    <w:rsid w:val="005E4742"/>
    <w:rsid w:val="005E6829"/>
    <w:rsid w:val="005F10D4"/>
    <w:rsid w:val="005F13F3"/>
    <w:rsid w:val="005F26E8"/>
    <w:rsid w:val="005F275A"/>
    <w:rsid w:val="005F2E08"/>
    <w:rsid w:val="005F78DD"/>
    <w:rsid w:val="005F7A4D"/>
    <w:rsid w:val="00601543"/>
    <w:rsid w:val="00601B68"/>
    <w:rsid w:val="0060359B"/>
    <w:rsid w:val="00603F69"/>
    <w:rsid w:val="006040DA"/>
    <w:rsid w:val="006047BD"/>
    <w:rsid w:val="00607675"/>
    <w:rsid w:val="00610F53"/>
    <w:rsid w:val="00612BC8"/>
    <w:rsid w:val="00612E3F"/>
    <w:rsid w:val="00613208"/>
    <w:rsid w:val="00613325"/>
    <w:rsid w:val="00615D41"/>
    <w:rsid w:val="00616767"/>
    <w:rsid w:val="0061698B"/>
    <w:rsid w:val="00616F61"/>
    <w:rsid w:val="00620917"/>
    <w:rsid w:val="0062163D"/>
    <w:rsid w:val="006223D1"/>
    <w:rsid w:val="00623A9E"/>
    <w:rsid w:val="00624A20"/>
    <w:rsid w:val="00624C9B"/>
    <w:rsid w:val="00627DA1"/>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47BAA"/>
    <w:rsid w:val="00650503"/>
    <w:rsid w:val="00651A1C"/>
    <w:rsid w:val="00651E73"/>
    <w:rsid w:val="006522FD"/>
    <w:rsid w:val="00652800"/>
    <w:rsid w:val="00653AB0"/>
    <w:rsid w:val="00653C5D"/>
    <w:rsid w:val="006544A7"/>
    <w:rsid w:val="006552BE"/>
    <w:rsid w:val="006578AF"/>
    <w:rsid w:val="006618E3"/>
    <w:rsid w:val="00661D06"/>
    <w:rsid w:val="00662BF2"/>
    <w:rsid w:val="006638B4"/>
    <w:rsid w:val="0066400D"/>
    <w:rsid w:val="006644C4"/>
    <w:rsid w:val="006649D7"/>
    <w:rsid w:val="00664BBE"/>
    <w:rsid w:val="0066665B"/>
    <w:rsid w:val="00670EE3"/>
    <w:rsid w:val="00671D1C"/>
    <w:rsid w:val="0067331F"/>
    <w:rsid w:val="006742E8"/>
    <w:rsid w:val="0067482E"/>
    <w:rsid w:val="00675260"/>
    <w:rsid w:val="00676604"/>
    <w:rsid w:val="00677DDB"/>
    <w:rsid w:val="00677EF0"/>
    <w:rsid w:val="006814BF"/>
    <w:rsid w:val="00681F32"/>
    <w:rsid w:val="00683AEC"/>
    <w:rsid w:val="00684672"/>
    <w:rsid w:val="0068481E"/>
    <w:rsid w:val="0068666F"/>
    <w:rsid w:val="0068780A"/>
    <w:rsid w:val="0069015F"/>
    <w:rsid w:val="00690267"/>
    <w:rsid w:val="006906E7"/>
    <w:rsid w:val="006954D4"/>
    <w:rsid w:val="0069598B"/>
    <w:rsid w:val="00695AF0"/>
    <w:rsid w:val="00697A7F"/>
    <w:rsid w:val="006A0844"/>
    <w:rsid w:val="006A1A8E"/>
    <w:rsid w:val="006A1CF6"/>
    <w:rsid w:val="006A2D9E"/>
    <w:rsid w:val="006A36DB"/>
    <w:rsid w:val="006A3EF2"/>
    <w:rsid w:val="006A44D0"/>
    <w:rsid w:val="006A48C1"/>
    <w:rsid w:val="006A510D"/>
    <w:rsid w:val="006A51A4"/>
    <w:rsid w:val="006A7936"/>
    <w:rsid w:val="006B06B2"/>
    <w:rsid w:val="006B1FFA"/>
    <w:rsid w:val="006B3564"/>
    <w:rsid w:val="006B37E6"/>
    <w:rsid w:val="006B3D8F"/>
    <w:rsid w:val="006B42E3"/>
    <w:rsid w:val="006B44E9"/>
    <w:rsid w:val="006B73E5"/>
    <w:rsid w:val="006C000D"/>
    <w:rsid w:val="006C00A3"/>
    <w:rsid w:val="006C6374"/>
    <w:rsid w:val="006C7AB5"/>
    <w:rsid w:val="006D062E"/>
    <w:rsid w:val="006D0817"/>
    <w:rsid w:val="006D0996"/>
    <w:rsid w:val="006D1535"/>
    <w:rsid w:val="006D2405"/>
    <w:rsid w:val="006D3A0E"/>
    <w:rsid w:val="006D4A39"/>
    <w:rsid w:val="006D53A4"/>
    <w:rsid w:val="006D6748"/>
    <w:rsid w:val="006D6DDB"/>
    <w:rsid w:val="006E08A7"/>
    <w:rsid w:val="006E08C4"/>
    <w:rsid w:val="006E091B"/>
    <w:rsid w:val="006E2552"/>
    <w:rsid w:val="006E3000"/>
    <w:rsid w:val="006E42C8"/>
    <w:rsid w:val="006E4800"/>
    <w:rsid w:val="006E560F"/>
    <w:rsid w:val="006E5B90"/>
    <w:rsid w:val="006E60D3"/>
    <w:rsid w:val="006E64B7"/>
    <w:rsid w:val="006E79B6"/>
    <w:rsid w:val="006F054E"/>
    <w:rsid w:val="006F15D8"/>
    <w:rsid w:val="006F1B19"/>
    <w:rsid w:val="006F1C41"/>
    <w:rsid w:val="006F3613"/>
    <w:rsid w:val="006F3839"/>
    <w:rsid w:val="006F4503"/>
    <w:rsid w:val="006F528C"/>
    <w:rsid w:val="006F72C9"/>
    <w:rsid w:val="007004B2"/>
    <w:rsid w:val="00701DAC"/>
    <w:rsid w:val="00704694"/>
    <w:rsid w:val="007058CD"/>
    <w:rsid w:val="00705D75"/>
    <w:rsid w:val="0070723B"/>
    <w:rsid w:val="00712DA7"/>
    <w:rsid w:val="00714956"/>
    <w:rsid w:val="00714BF6"/>
    <w:rsid w:val="00715F89"/>
    <w:rsid w:val="00716FB7"/>
    <w:rsid w:val="007179BE"/>
    <w:rsid w:val="00717C66"/>
    <w:rsid w:val="0072144B"/>
    <w:rsid w:val="00722D6B"/>
    <w:rsid w:val="00723956"/>
    <w:rsid w:val="00724203"/>
    <w:rsid w:val="00725C3B"/>
    <w:rsid w:val="00725D14"/>
    <w:rsid w:val="007266FB"/>
    <w:rsid w:val="0073212B"/>
    <w:rsid w:val="00733D6A"/>
    <w:rsid w:val="00734065"/>
    <w:rsid w:val="00734894"/>
    <w:rsid w:val="0073509B"/>
    <w:rsid w:val="00735327"/>
    <w:rsid w:val="00735451"/>
    <w:rsid w:val="00737D05"/>
    <w:rsid w:val="00740573"/>
    <w:rsid w:val="00741479"/>
    <w:rsid w:val="007414DA"/>
    <w:rsid w:val="00744509"/>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1D95"/>
    <w:rsid w:val="00772BA3"/>
    <w:rsid w:val="00773833"/>
    <w:rsid w:val="007763FE"/>
    <w:rsid w:val="00776961"/>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97B58"/>
    <w:rsid w:val="007A1326"/>
    <w:rsid w:val="007A2B7B"/>
    <w:rsid w:val="007A3356"/>
    <w:rsid w:val="007A36F3"/>
    <w:rsid w:val="007A4CEF"/>
    <w:rsid w:val="007A55A8"/>
    <w:rsid w:val="007A64FC"/>
    <w:rsid w:val="007B24C4"/>
    <w:rsid w:val="007B40DD"/>
    <w:rsid w:val="007B50E4"/>
    <w:rsid w:val="007B5236"/>
    <w:rsid w:val="007B6B2F"/>
    <w:rsid w:val="007C057B"/>
    <w:rsid w:val="007C1661"/>
    <w:rsid w:val="007C1A9E"/>
    <w:rsid w:val="007C4CCA"/>
    <w:rsid w:val="007C6E38"/>
    <w:rsid w:val="007D212E"/>
    <w:rsid w:val="007D458F"/>
    <w:rsid w:val="007D5655"/>
    <w:rsid w:val="007D5A52"/>
    <w:rsid w:val="007D7CF5"/>
    <w:rsid w:val="007D7E58"/>
    <w:rsid w:val="007E41AD"/>
    <w:rsid w:val="007E5E9E"/>
    <w:rsid w:val="007E5EEA"/>
    <w:rsid w:val="007E64D0"/>
    <w:rsid w:val="007F1493"/>
    <w:rsid w:val="007F15BC"/>
    <w:rsid w:val="007F192D"/>
    <w:rsid w:val="007F3524"/>
    <w:rsid w:val="007F576D"/>
    <w:rsid w:val="007F5F65"/>
    <w:rsid w:val="007F637A"/>
    <w:rsid w:val="007F66A6"/>
    <w:rsid w:val="007F6D0E"/>
    <w:rsid w:val="007F76BF"/>
    <w:rsid w:val="008003CD"/>
    <w:rsid w:val="00800512"/>
    <w:rsid w:val="008012E1"/>
    <w:rsid w:val="00801687"/>
    <w:rsid w:val="008019EE"/>
    <w:rsid w:val="00802022"/>
    <w:rsid w:val="0080207C"/>
    <w:rsid w:val="008028A3"/>
    <w:rsid w:val="008059C1"/>
    <w:rsid w:val="0080662F"/>
    <w:rsid w:val="00806C91"/>
    <w:rsid w:val="0081065F"/>
    <w:rsid w:val="00810E72"/>
    <w:rsid w:val="0081179B"/>
    <w:rsid w:val="00812DCB"/>
    <w:rsid w:val="00813FA5"/>
    <w:rsid w:val="00814BC4"/>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59"/>
    <w:rsid w:val="00833EDF"/>
    <w:rsid w:val="00834038"/>
    <w:rsid w:val="00836EF6"/>
    <w:rsid w:val="008374AC"/>
    <w:rsid w:val="008377AF"/>
    <w:rsid w:val="008404C4"/>
    <w:rsid w:val="0084056D"/>
    <w:rsid w:val="00841080"/>
    <w:rsid w:val="008412F7"/>
    <w:rsid w:val="008414BB"/>
    <w:rsid w:val="008418F7"/>
    <w:rsid w:val="00841B54"/>
    <w:rsid w:val="00842224"/>
    <w:rsid w:val="008434A7"/>
    <w:rsid w:val="00843ED1"/>
    <w:rsid w:val="008455DA"/>
    <w:rsid w:val="008467D0"/>
    <w:rsid w:val="008468C3"/>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561"/>
    <w:rsid w:val="0086672A"/>
    <w:rsid w:val="00867469"/>
    <w:rsid w:val="00870838"/>
    <w:rsid w:val="00870A3D"/>
    <w:rsid w:val="008736AC"/>
    <w:rsid w:val="00874C1F"/>
    <w:rsid w:val="00875E32"/>
    <w:rsid w:val="008803D5"/>
    <w:rsid w:val="00880A08"/>
    <w:rsid w:val="008813A0"/>
    <w:rsid w:val="00882E98"/>
    <w:rsid w:val="00883242"/>
    <w:rsid w:val="00883A53"/>
    <w:rsid w:val="00885408"/>
    <w:rsid w:val="00885C59"/>
    <w:rsid w:val="00890C47"/>
    <w:rsid w:val="0089256F"/>
    <w:rsid w:val="00893CDB"/>
    <w:rsid w:val="00893D12"/>
    <w:rsid w:val="0089468F"/>
    <w:rsid w:val="00894E29"/>
    <w:rsid w:val="00895105"/>
    <w:rsid w:val="00895316"/>
    <w:rsid w:val="00895861"/>
    <w:rsid w:val="0089619B"/>
    <w:rsid w:val="00897B91"/>
    <w:rsid w:val="008A00A0"/>
    <w:rsid w:val="008A0836"/>
    <w:rsid w:val="008A21F0"/>
    <w:rsid w:val="008A27EF"/>
    <w:rsid w:val="008A3698"/>
    <w:rsid w:val="008A5DE5"/>
    <w:rsid w:val="008B1FDB"/>
    <w:rsid w:val="008B2043"/>
    <w:rsid w:val="008B2A5B"/>
    <w:rsid w:val="008B367A"/>
    <w:rsid w:val="008B430F"/>
    <w:rsid w:val="008B44C9"/>
    <w:rsid w:val="008B4DA3"/>
    <w:rsid w:val="008B4FF4"/>
    <w:rsid w:val="008B6729"/>
    <w:rsid w:val="008B7F83"/>
    <w:rsid w:val="008C070E"/>
    <w:rsid w:val="008C085A"/>
    <w:rsid w:val="008C1A20"/>
    <w:rsid w:val="008C2FB5"/>
    <w:rsid w:val="008C302C"/>
    <w:rsid w:val="008C4CAB"/>
    <w:rsid w:val="008C6461"/>
    <w:rsid w:val="008C6BA4"/>
    <w:rsid w:val="008C6F82"/>
    <w:rsid w:val="008C7CBC"/>
    <w:rsid w:val="008D0067"/>
    <w:rsid w:val="008D10D9"/>
    <w:rsid w:val="008D125E"/>
    <w:rsid w:val="008D5308"/>
    <w:rsid w:val="008D55BF"/>
    <w:rsid w:val="008D61E0"/>
    <w:rsid w:val="008D6722"/>
    <w:rsid w:val="008D6E1D"/>
    <w:rsid w:val="008D7AB2"/>
    <w:rsid w:val="008E0259"/>
    <w:rsid w:val="008E43E0"/>
    <w:rsid w:val="008E4A0E"/>
    <w:rsid w:val="008E4E59"/>
    <w:rsid w:val="008E77FB"/>
    <w:rsid w:val="008F0115"/>
    <w:rsid w:val="008F0383"/>
    <w:rsid w:val="008F1F6A"/>
    <w:rsid w:val="008F28E7"/>
    <w:rsid w:val="008F3EDF"/>
    <w:rsid w:val="008F3FEF"/>
    <w:rsid w:val="008F50F9"/>
    <w:rsid w:val="008F56DB"/>
    <w:rsid w:val="008F65A1"/>
    <w:rsid w:val="008F6C7D"/>
    <w:rsid w:val="009002C1"/>
    <w:rsid w:val="0090053B"/>
    <w:rsid w:val="00900E59"/>
    <w:rsid w:val="00900FCF"/>
    <w:rsid w:val="00901298"/>
    <w:rsid w:val="009019BB"/>
    <w:rsid w:val="00902919"/>
    <w:rsid w:val="0090315B"/>
    <w:rsid w:val="009033B0"/>
    <w:rsid w:val="00904350"/>
    <w:rsid w:val="00904727"/>
    <w:rsid w:val="00905482"/>
    <w:rsid w:val="00905926"/>
    <w:rsid w:val="0090604A"/>
    <w:rsid w:val="009078AB"/>
    <w:rsid w:val="0091055E"/>
    <w:rsid w:val="00910925"/>
    <w:rsid w:val="009126C6"/>
    <w:rsid w:val="00912C5D"/>
    <w:rsid w:val="00912EC7"/>
    <w:rsid w:val="00913D40"/>
    <w:rsid w:val="009153A2"/>
    <w:rsid w:val="0091571A"/>
    <w:rsid w:val="00915AC4"/>
    <w:rsid w:val="00915D8E"/>
    <w:rsid w:val="00920A1E"/>
    <w:rsid w:val="00920C71"/>
    <w:rsid w:val="00921708"/>
    <w:rsid w:val="009227DD"/>
    <w:rsid w:val="00923015"/>
    <w:rsid w:val="009234D0"/>
    <w:rsid w:val="009247B4"/>
    <w:rsid w:val="00925013"/>
    <w:rsid w:val="00925024"/>
    <w:rsid w:val="00925655"/>
    <w:rsid w:val="00925733"/>
    <w:rsid w:val="009257A8"/>
    <w:rsid w:val="009261C8"/>
    <w:rsid w:val="00926D03"/>
    <w:rsid w:val="00926F76"/>
    <w:rsid w:val="0092702B"/>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F1"/>
    <w:rsid w:val="00955D6C"/>
    <w:rsid w:val="00960547"/>
    <w:rsid w:val="00960CCA"/>
    <w:rsid w:val="00960E03"/>
    <w:rsid w:val="009624AB"/>
    <w:rsid w:val="009628CE"/>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6F27"/>
    <w:rsid w:val="00987813"/>
    <w:rsid w:val="00990C18"/>
    <w:rsid w:val="00990C46"/>
    <w:rsid w:val="00991DEF"/>
    <w:rsid w:val="00992659"/>
    <w:rsid w:val="0099359F"/>
    <w:rsid w:val="00993B98"/>
    <w:rsid w:val="00993F37"/>
    <w:rsid w:val="009944F9"/>
    <w:rsid w:val="009958BA"/>
    <w:rsid w:val="00995954"/>
    <w:rsid w:val="00995A44"/>
    <w:rsid w:val="00995E81"/>
    <w:rsid w:val="00996470"/>
    <w:rsid w:val="00996603"/>
    <w:rsid w:val="009967EA"/>
    <w:rsid w:val="009974B3"/>
    <w:rsid w:val="00997F5D"/>
    <w:rsid w:val="009A09AC"/>
    <w:rsid w:val="009A1BBC"/>
    <w:rsid w:val="009A2864"/>
    <w:rsid w:val="009A313E"/>
    <w:rsid w:val="009A3EAC"/>
    <w:rsid w:val="009A40D9"/>
    <w:rsid w:val="009A5C90"/>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389"/>
    <w:rsid w:val="009D2409"/>
    <w:rsid w:val="009D261A"/>
    <w:rsid w:val="009D2983"/>
    <w:rsid w:val="009D36ED"/>
    <w:rsid w:val="009D4F4A"/>
    <w:rsid w:val="009D572A"/>
    <w:rsid w:val="009D67D9"/>
    <w:rsid w:val="009D6E25"/>
    <w:rsid w:val="009D7742"/>
    <w:rsid w:val="009D7D50"/>
    <w:rsid w:val="009E037B"/>
    <w:rsid w:val="009E05EC"/>
    <w:rsid w:val="009E0CF8"/>
    <w:rsid w:val="009E16BB"/>
    <w:rsid w:val="009E287A"/>
    <w:rsid w:val="009E56EB"/>
    <w:rsid w:val="009E6AB6"/>
    <w:rsid w:val="009E6B21"/>
    <w:rsid w:val="009E7F27"/>
    <w:rsid w:val="009F078E"/>
    <w:rsid w:val="009F1A7D"/>
    <w:rsid w:val="009F2076"/>
    <w:rsid w:val="009F3431"/>
    <w:rsid w:val="009F3838"/>
    <w:rsid w:val="009F3ECD"/>
    <w:rsid w:val="009F4B19"/>
    <w:rsid w:val="009F5F05"/>
    <w:rsid w:val="009F7315"/>
    <w:rsid w:val="009F73D1"/>
    <w:rsid w:val="00A0094A"/>
    <w:rsid w:val="00A00B31"/>
    <w:rsid w:val="00A00D40"/>
    <w:rsid w:val="00A01F9C"/>
    <w:rsid w:val="00A04A93"/>
    <w:rsid w:val="00A05096"/>
    <w:rsid w:val="00A07569"/>
    <w:rsid w:val="00A07749"/>
    <w:rsid w:val="00A078FB"/>
    <w:rsid w:val="00A10CE1"/>
    <w:rsid w:val="00A10CED"/>
    <w:rsid w:val="00A128C6"/>
    <w:rsid w:val="00A143CE"/>
    <w:rsid w:val="00A16D9B"/>
    <w:rsid w:val="00A17365"/>
    <w:rsid w:val="00A21A49"/>
    <w:rsid w:val="00A231E9"/>
    <w:rsid w:val="00A307AE"/>
    <w:rsid w:val="00A3585B"/>
    <w:rsid w:val="00A35E8B"/>
    <w:rsid w:val="00A3669F"/>
    <w:rsid w:val="00A41A01"/>
    <w:rsid w:val="00A429A9"/>
    <w:rsid w:val="00A43CFF"/>
    <w:rsid w:val="00A44409"/>
    <w:rsid w:val="00A449E5"/>
    <w:rsid w:val="00A47719"/>
    <w:rsid w:val="00A47EAB"/>
    <w:rsid w:val="00A5068D"/>
    <w:rsid w:val="00A509B4"/>
    <w:rsid w:val="00A5427A"/>
    <w:rsid w:val="00A54C7B"/>
    <w:rsid w:val="00A54CFD"/>
    <w:rsid w:val="00A5595F"/>
    <w:rsid w:val="00A5639F"/>
    <w:rsid w:val="00A57040"/>
    <w:rsid w:val="00A60064"/>
    <w:rsid w:val="00A6048A"/>
    <w:rsid w:val="00A63FFD"/>
    <w:rsid w:val="00A64F90"/>
    <w:rsid w:val="00A65A2B"/>
    <w:rsid w:val="00A70170"/>
    <w:rsid w:val="00A726C7"/>
    <w:rsid w:val="00A7409C"/>
    <w:rsid w:val="00A74DB1"/>
    <w:rsid w:val="00A752B5"/>
    <w:rsid w:val="00A774B4"/>
    <w:rsid w:val="00A77927"/>
    <w:rsid w:val="00A80144"/>
    <w:rsid w:val="00A81734"/>
    <w:rsid w:val="00A81791"/>
    <w:rsid w:val="00A8195D"/>
    <w:rsid w:val="00A81DC9"/>
    <w:rsid w:val="00A82923"/>
    <w:rsid w:val="00A8372C"/>
    <w:rsid w:val="00A855FA"/>
    <w:rsid w:val="00A875E9"/>
    <w:rsid w:val="00A87F32"/>
    <w:rsid w:val="00A905C6"/>
    <w:rsid w:val="00A90A0B"/>
    <w:rsid w:val="00A91418"/>
    <w:rsid w:val="00A91A18"/>
    <w:rsid w:val="00A9244B"/>
    <w:rsid w:val="00A932DF"/>
    <w:rsid w:val="00A947CF"/>
    <w:rsid w:val="00A95F5B"/>
    <w:rsid w:val="00A96725"/>
    <w:rsid w:val="00A96D9C"/>
    <w:rsid w:val="00A97222"/>
    <w:rsid w:val="00A97684"/>
    <w:rsid w:val="00A9772A"/>
    <w:rsid w:val="00AA18E2"/>
    <w:rsid w:val="00AA22B0"/>
    <w:rsid w:val="00AA2B19"/>
    <w:rsid w:val="00AA3B89"/>
    <w:rsid w:val="00AA5E50"/>
    <w:rsid w:val="00AA642B"/>
    <w:rsid w:val="00AB0677"/>
    <w:rsid w:val="00AB0C86"/>
    <w:rsid w:val="00AB1983"/>
    <w:rsid w:val="00AB23C3"/>
    <w:rsid w:val="00AB24DB"/>
    <w:rsid w:val="00AB35D0"/>
    <w:rsid w:val="00AB53C2"/>
    <w:rsid w:val="00AB77E7"/>
    <w:rsid w:val="00AC1DCF"/>
    <w:rsid w:val="00AC23B1"/>
    <w:rsid w:val="00AC260E"/>
    <w:rsid w:val="00AC285B"/>
    <w:rsid w:val="00AC2AF9"/>
    <w:rsid w:val="00AC2F71"/>
    <w:rsid w:val="00AC47A6"/>
    <w:rsid w:val="00AC60C5"/>
    <w:rsid w:val="00AC78ED"/>
    <w:rsid w:val="00AD02D3"/>
    <w:rsid w:val="00AD14F8"/>
    <w:rsid w:val="00AD3675"/>
    <w:rsid w:val="00AD36DD"/>
    <w:rsid w:val="00AD3BDE"/>
    <w:rsid w:val="00AD56A9"/>
    <w:rsid w:val="00AD69C4"/>
    <w:rsid w:val="00AD6F0C"/>
    <w:rsid w:val="00AE1292"/>
    <w:rsid w:val="00AE1C5F"/>
    <w:rsid w:val="00AE23DD"/>
    <w:rsid w:val="00AE3899"/>
    <w:rsid w:val="00AE6CD2"/>
    <w:rsid w:val="00AE776A"/>
    <w:rsid w:val="00AF1F68"/>
    <w:rsid w:val="00AF27B7"/>
    <w:rsid w:val="00AF2BB2"/>
    <w:rsid w:val="00AF3C5D"/>
    <w:rsid w:val="00AF726A"/>
    <w:rsid w:val="00AF7AB4"/>
    <w:rsid w:val="00AF7B91"/>
    <w:rsid w:val="00B00015"/>
    <w:rsid w:val="00B000EA"/>
    <w:rsid w:val="00B043A6"/>
    <w:rsid w:val="00B06DE8"/>
    <w:rsid w:val="00B07AE1"/>
    <w:rsid w:val="00B07D23"/>
    <w:rsid w:val="00B12968"/>
    <w:rsid w:val="00B131FF"/>
    <w:rsid w:val="00B13498"/>
    <w:rsid w:val="00B13DA2"/>
    <w:rsid w:val="00B1672A"/>
    <w:rsid w:val="00B16E71"/>
    <w:rsid w:val="00B174BD"/>
    <w:rsid w:val="00B20690"/>
    <w:rsid w:val="00B20B2A"/>
    <w:rsid w:val="00B21125"/>
    <w:rsid w:val="00B2129B"/>
    <w:rsid w:val="00B22FA7"/>
    <w:rsid w:val="00B24845"/>
    <w:rsid w:val="00B26370"/>
    <w:rsid w:val="00B27039"/>
    <w:rsid w:val="00B27D18"/>
    <w:rsid w:val="00B300DB"/>
    <w:rsid w:val="00B32BEC"/>
    <w:rsid w:val="00B35B87"/>
    <w:rsid w:val="00B37F8A"/>
    <w:rsid w:val="00B40556"/>
    <w:rsid w:val="00B43107"/>
    <w:rsid w:val="00B440B0"/>
    <w:rsid w:val="00B45AC4"/>
    <w:rsid w:val="00B45E0A"/>
    <w:rsid w:val="00B47A18"/>
    <w:rsid w:val="00B5180E"/>
    <w:rsid w:val="00B51CD5"/>
    <w:rsid w:val="00B53824"/>
    <w:rsid w:val="00B53857"/>
    <w:rsid w:val="00B54009"/>
    <w:rsid w:val="00B54B6C"/>
    <w:rsid w:val="00B56FB1"/>
    <w:rsid w:val="00B570DB"/>
    <w:rsid w:val="00B6083F"/>
    <w:rsid w:val="00B61504"/>
    <w:rsid w:val="00B62E95"/>
    <w:rsid w:val="00B63ABC"/>
    <w:rsid w:val="00B64D3D"/>
    <w:rsid w:val="00B64F0A"/>
    <w:rsid w:val="00B6562C"/>
    <w:rsid w:val="00B6729E"/>
    <w:rsid w:val="00B720C9"/>
    <w:rsid w:val="00B7391B"/>
    <w:rsid w:val="00B73ACC"/>
    <w:rsid w:val="00B743E7"/>
    <w:rsid w:val="00B74B80"/>
    <w:rsid w:val="00B76062"/>
    <w:rsid w:val="00B768A9"/>
    <w:rsid w:val="00B76E90"/>
    <w:rsid w:val="00B77B8C"/>
    <w:rsid w:val="00B8005C"/>
    <w:rsid w:val="00B81AD4"/>
    <w:rsid w:val="00B82E5F"/>
    <w:rsid w:val="00B8666B"/>
    <w:rsid w:val="00B904F4"/>
    <w:rsid w:val="00B90BD1"/>
    <w:rsid w:val="00B92536"/>
    <w:rsid w:val="00B9274D"/>
    <w:rsid w:val="00B936B5"/>
    <w:rsid w:val="00B940FC"/>
    <w:rsid w:val="00B94207"/>
    <w:rsid w:val="00B945D4"/>
    <w:rsid w:val="00B9506C"/>
    <w:rsid w:val="00B95132"/>
    <w:rsid w:val="00B95724"/>
    <w:rsid w:val="00B97824"/>
    <w:rsid w:val="00B97B50"/>
    <w:rsid w:val="00BA3959"/>
    <w:rsid w:val="00BA563D"/>
    <w:rsid w:val="00BB1855"/>
    <w:rsid w:val="00BB2332"/>
    <w:rsid w:val="00BB239F"/>
    <w:rsid w:val="00BB2494"/>
    <w:rsid w:val="00BB2522"/>
    <w:rsid w:val="00BB2595"/>
    <w:rsid w:val="00BB28A3"/>
    <w:rsid w:val="00BB5218"/>
    <w:rsid w:val="00BB72C0"/>
    <w:rsid w:val="00BB7FF3"/>
    <w:rsid w:val="00BC0AF1"/>
    <w:rsid w:val="00BC27BE"/>
    <w:rsid w:val="00BC33DC"/>
    <w:rsid w:val="00BC3779"/>
    <w:rsid w:val="00BC41A0"/>
    <w:rsid w:val="00BC41A4"/>
    <w:rsid w:val="00BC43D8"/>
    <w:rsid w:val="00BC4B57"/>
    <w:rsid w:val="00BC6BC8"/>
    <w:rsid w:val="00BD0186"/>
    <w:rsid w:val="00BD1661"/>
    <w:rsid w:val="00BD2844"/>
    <w:rsid w:val="00BD6178"/>
    <w:rsid w:val="00BD6348"/>
    <w:rsid w:val="00BE147F"/>
    <w:rsid w:val="00BE1BBC"/>
    <w:rsid w:val="00BE1EE2"/>
    <w:rsid w:val="00BE3AAD"/>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1BA0"/>
    <w:rsid w:val="00C030BD"/>
    <w:rsid w:val="00C036C3"/>
    <w:rsid w:val="00C03CCA"/>
    <w:rsid w:val="00C040E8"/>
    <w:rsid w:val="00C0499E"/>
    <w:rsid w:val="00C04F4A"/>
    <w:rsid w:val="00C06484"/>
    <w:rsid w:val="00C07776"/>
    <w:rsid w:val="00C07C0D"/>
    <w:rsid w:val="00C07DD3"/>
    <w:rsid w:val="00C10210"/>
    <w:rsid w:val="00C1035C"/>
    <w:rsid w:val="00C1140E"/>
    <w:rsid w:val="00C1358F"/>
    <w:rsid w:val="00C13C2A"/>
    <w:rsid w:val="00C13CE8"/>
    <w:rsid w:val="00C14187"/>
    <w:rsid w:val="00C15151"/>
    <w:rsid w:val="00C179BC"/>
    <w:rsid w:val="00C17F8C"/>
    <w:rsid w:val="00C210AA"/>
    <w:rsid w:val="00C211E6"/>
    <w:rsid w:val="00C22446"/>
    <w:rsid w:val="00C22681"/>
    <w:rsid w:val="00C22712"/>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4AB7"/>
    <w:rsid w:val="00C65E72"/>
    <w:rsid w:val="00C67BBF"/>
    <w:rsid w:val="00C70168"/>
    <w:rsid w:val="00C718DD"/>
    <w:rsid w:val="00C71AFB"/>
    <w:rsid w:val="00C74707"/>
    <w:rsid w:val="00C767C7"/>
    <w:rsid w:val="00C779FD"/>
    <w:rsid w:val="00C77D84"/>
    <w:rsid w:val="00C80B9E"/>
    <w:rsid w:val="00C82050"/>
    <w:rsid w:val="00C841B7"/>
    <w:rsid w:val="00C84A6C"/>
    <w:rsid w:val="00C8667D"/>
    <w:rsid w:val="00C86967"/>
    <w:rsid w:val="00C90102"/>
    <w:rsid w:val="00C928A8"/>
    <w:rsid w:val="00C93044"/>
    <w:rsid w:val="00C95246"/>
    <w:rsid w:val="00CA103E"/>
    <w:rsid w:val="00CA436C"/>
    <w:rsid w:val="00CA4F55"/>
    <w:rsid w:val="00CA6C45"/>
    <w:rsid w:val="00CA706C"/>
    <w:rsid w:val="00CA74F6"/>
    <w:rsid w:val="00CA7603"/>
    <w:rsid w:val="00CA7AFC"/>
    <w:rsid w:val="00CB09F4"/>
    <w:rsid w:val="00CB364E"/>
    <w:rsid w:val="00CB37B8"/>
    <w:rsid w:val="00CB4F1A"/>
    <w:rsid w:val="00CB51C9"/>
    <w:rsid w:val="00CB58B4"/>
    <w:rsid w:val="00CB6577"/>
    <w:rsid w:val="00CB6768"/>
    <w:rsid w:val="00CB74C7"/>
    <w:rsid w:val="00CC1FE9"/>
    <w:rsid w:val="00CC3B49"/>
    <w:rsid w:val="00CC3D04"/>
    <w:rsid w:val="00CC4AF7"/>
    <w:rsid w:val="00CC54E5"/>
    <w:rsid w:val="00CC6B96"/>
    <w:rsid w:val="00CC6F04"/>
    <w:rsid w:val="00CC7B94"/>
    <w:rsid w:val="00CD002E"/>
    <w:rsid w:val="00CD3DB0"/>
    <w:rsid w:val="00CD674A"/>
    <w:rsid w:val="00CD6E8E"/>
    <w:rsid w:val="00CE161F"/>
    <w:rsid w:val="00CE2CC6"/>
    <w:rsid w:val="00CE3529"/>
    <w:rsid w:val="00CE4320"/>
    <w:rsid w:val="00CE52DC"/>
    <w:rsid w:val="00CE5D9A"/>
    <w:rsid w:val="00CE76CD"/>
    <w:rsid w:val="00CF0B65"/>
    <w:rsid w:val="00CF1C1F"/>
    <w:rsid w:val="00CF2F78"/>
    <w:rsid w:val="00CF3B5E"/>
    <w:rsid w:val="00CF3BA6"/>
    <w:rsid w:val="00CF4E8C"/>
    <w:rsid w:val="00CF6913"/>
    <w:rsid w:val="00CF7AA7"/>
    <w:rsid w:val="00D00639"/>
    <w:rsid w:val="00D006CF"/>
    <w:rsid w:val="00D007DF"/>
    <w:rsid w:val="00D008A6"/>
    <w:rsid w:val="00D00960"/>
    <w:rsid w:val="00D00B74"/>
    <w:rsid w:val="00D015F0"/>
    <w:rsid w:val="00D0447B"/>
    <w:rsid w:val="00D04894"/>
    <w:rsid w:val="00D048A2"/>
    <w:rsid w:val="00D051F3"/>
    <w:rsid w:val="00D053CE"/>
    <w:rsid w:val="00D055EB"/>
    <w:rsid w:val="00D056FE"/>
    <w:rsid w:val="00D05B56"/>
    <w:rsid w:val="00D05D60"/>
    <w:rsid w:val="00D114B2"/>
    <w:rsid w:val="00D11657"/>
    <w:rsid w:val="00D121C4"/>
    <w:rsid w:val="00D14274"/>
    <w:rsid w:val="00D149C9"/>
    <w:rsid w:val="00D15E5B"/>
    <w:rsid w:val="00D16C96"/>
    <w:rsid w:val="00D17C62"/>
    <w:rsid w:val="00D21586"/>
    <w:rsid w:val="00D21EA5"/>
    <w:rsid w:val="00D2218A"/>
    <w:rsid w:val="00D23A38"/>
    <w:rsid w:val="00D2574C"/>
    <w:rsid w:val="00D26D79"/>
    <w:rsid w:val="00D27C2B"/>
    <w:rsid w:val="00D30840"/>
    <w:rsid w:val="00D30E15"/>
    <w:rsid w:val="00D32F81"/>
    <w:rsid w:val="00D33363"/>
    <w:rsid w:val="00D34943"/>
    <w:rsid w:val="00D34A2B"/>
    <w:rsid w:val="00D34B4D"/>
    <w:rsid w:val="00D35409"/>
    <w:rsid w:val="00D359D4"/>
    <w:rsid w:val="00D41987"/>
    <w:rsid w:val="00D41B88"/>
    <w:rsid w:val="00D41E23"/>
    <w:rsid w:val="00D429EC"/>
    <w:rsid w:val="00D43D44"/>
    <w:rsid w:val="00D43EBB"/>
    <w:rsid w:val="00D44E4E"/>
    <w:rsid w:val="00D46D26"/>
    <w:rsid w:val="00D47ECC"/>
    <w:rsid w:val="00D51254"/>
    <w:rsid w:val="00D51627"/>
    <w:rsid w:val="00D51E1A"/>
    <w:rsid w:val="00D51F5C"/>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93B"/>
    <w:rsid w:val="00D82BA5"/>
    <w:rsid w:val="00D82E32"/>
    <w:rsid w:val="00D83974"/>
    <w:rsid w:val="00D84133"/>
    <w:rsid w:val="00D8431C"/>
    <w:rsid w:val="00D84D17"/>
    <w:rsid w:val="00D84FCE"/>
    <w:rsid w:val="00D85133"/>
    <w:rsid w:val="00D91607"/>
    <w:rsid w:val="00D92C82"/>
    <w:rsid w:val="00D93336"/>
    <w:rsid w:val="00D93E76"/>
    <w:rsid w:val="00D94314"/>
    <w:rsid w:val="00D95BC7"/>
    <w:rsid w:val="00D95C17"/>
    <w:rsid w:val="00D96043"/>
    <w:rsid w:val="00D97779"/>
    <w:rsid w:val="00DA52F5"/>
    <w:rsid w:val="00DA5F03"/>
    <w:rsid w:val="00DA73A3"/>
    <w:rsid w:val="00DB3080"/>
    <w:rsid w:val="00DB4AD2"/>
    <w:rsid w:val="00DB4E12"/>
    <w:rsid w:val="00DB5771"/>
    <w:rsid w:val="00DC0AB6"/>
    <w:rsid w:val="00DC21CF"/>
    <w:rsid w:val="00DC3395"/>
    <w:rsid w:val="00DC3664"/>
    <w:rsid w:val="00DC4B9B"/>
    <w:rsid w:val="00DC6EFC"/>
    <w:rsid w:val="00DC7CDE"/>
    <w:rsid w:val="00DD00A6"/>
    <w:rsid w:val="00DD195B"/>
    <w:rsid w:val="00DD243F"/>
    <w:rsid w:val="00DD46E9"/>
    <w:rsid w:val="00DD4711"/>
    <w:rsid w:val="00DD4812"/>
    <w:rsid w:val="00DD4CA7"/>
    <w:rsid w:val="00DD61C4"/>
    <w:rsid w:val="00DD6AE0"/>
    <w:rsid w:val="00DD7F8B"/>
    <w:rsid w:val="00DE0097"/>
    <w:rsid w:val="00DE05AE"/>
    <w:rsid w:val="00DE0979"/>
    <w:rsid w:val="00DE12E9"/>
    <w:rsid w:val="00DE301D"/>
    <w:rsid w:val="00DE33EC"/>
    <w:rsid w:val="00DE43F4"/>
    <w:rsid w:val="00DE53F8"/>
    <w:rsid w:val="00DE60E6"/>
    <w:rsid w:val="00DE6C9B"/>
    <w:rsid w:val="00DE74DC"/>
    <w:rsid w:val="00DE7D5A"/>
    <w:rsid w:val="00DF0A94"/>
    <w:rsid w:val="00DF0FD1"/>
    <w:rsid w:val="00DF1EC4"/>
    <w:rsid w:val="00DF247C"/>
    <w:rsid w:val="00DF3F4F"/>
    <w:rsid w:val="00DF707E"/>
    <w:rsid w:val="00DF70A1"/>
    <w:rsid w:val="00DF759D"/>
    <w:rsid w:val="00E003AF"/>
    <w:rsid w:val="00E00482"/>
    <w:rsid w:val="00E00F83"/>
    <w:rsid w:val="00E018C3"/>
    <w:rsid w:val="00E01C15"/>
    <w:rsid w:val="00E052B1"/>
    <w:rsid w:val="00E05886"/>
    <w:rsid w:val="00E07637"/>
    <w:rsid w:val="00E07CF4"/>
    <w:rsid w:val="00E104C6"/>
    <w:rsid w:val="00E10C02"/>
    <w:rsid w:val="00E12F3E"/>
    <w:rsid w:val="00E137F4"/>
    <w:rsid w:val="00E164F2"/>
    <w:rsid w:val="00E16F61"/>
    <w:rsid w:val="00E178A7"/>
    <w:rsid w:val="00E20335"/>
    <w:rsid w:val="00E20F6A"/>
    <w:rsid w:val="00E21A25"/>
    <w:rsid w:val="00E22E0A"/>
    <w:rsid w:val="00E23303"/>
    <w:rsid w:val="00E24086"/>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093D"/>
    <w:rsid w:val="00E619E1"/>
    <w:rsid w:val="00E62FBE"/>
    <w:rsid w:val="00E63389"/>
    <w:rsid w:val="00E64597"/>
    <w:rsid w:val="00E65451"/>
    <w:rsid w:val="00E65780"/>
    <w:rsid w:val="00E66AA1"/>
    <w:rsid w:val="00E66B6A"/>
    <w:rsid w:val="00E71243"/>
    <w:rsid w:val="00E71362"/>
    <w:rsid w:val="00E714D8"/>
    <w:rsid w:val="00E7168A"/>
    <w:rsid w:val="00E71D25"/>
    <w:rsid w:val="00E7295C"/>
    <w:rsid w:val="00E7326E"/>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4C4"/>
    <w:rsid w:val="00EA40D1"/>
    <w:rsid w:val="00EA74F2"/>
    <w:rsid w:val="00EA7552"/>
    <w:rsid w:val="00EA7F5C"/>
    <w:rsid w:val="00EB193D"/>
    <w:rsid w:val="00EB2A71"/>
    <w:rsid w:val="00EB32CF"/>
    <w:rsid w:val="00EB40C4"/>
    <w:rsid w:val="00EB4DDA"/>
    <w:rsid w:val="00EB7598"/>
    <w:rsid w:val="00EB7885"/>
    <w:rsid w:val="00EC0998"/>
    <w:rsid w:val="00EC2805"/>
    <w:rsid w:val="00EC3100"/>
    <w:rsid w:val="00EC3D02"/>
    <w:rsid w:val="00EC437B"/>
    <w:rsid w:val="00EC4CBD"/>
    <w:rsid w:val="00EC6E0E"/>
    <w:rsid w:val="00EC703B"/>
    <w:rsid w:val="00EC70D8"/>
    <w:rsid w:val="00EC78F8"/>
    <w:rsid w:val="00ED0C9F"/>
    <w:rsid w:val="00ED1008"/>
    <w:rsid w:val="00ED11AB"/>
    <w:rsid w:val="00ED1338"/>
    <w:rsid w:val="00ED1475"/>
    <w:rsid w:val="00ED1605"/>
    <w:rsid w:val="00ED1AB4"/>
    <w:rsid w:val="00ED288C"/>
    <w:rsid w:val="00ED2C23"/>
    <w:rsid w:val="00ED2CF0"/>
    <w:rsid w:val="00ED69D7"/>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2F8"/>
    <w:rsid w:val="00EF4CB1"/>
    <w:rsid w:val="00EF5798"/>
    <w:rsid w:val="00EF60A5"/>
    <w:rsid w:val="00EF60E5"/>
    <w:rsid w:val="00EF6A0C"/>
    <w:rsid w:val="00EF6E7F"/>
    <w:rsid w:val="00F01D8F"/>
    <w:rsid w:val="00F01D93"/>
    <w:rsid w:val="00F0316E"/>
    <w:rsid w:val="00F05A4D"/>
    <w:rsid w:val="00F06BB9"/>
    <w:rsid w:val="00F06DA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941"/>
    <w:rsid w:val="00F42101"/>
    <w:rsid w:val="00F42EAA"/>
    <w:rsid w:val="00F42EE0"/>
    <w:rsid w:val="00F434A9"/>
    <w:rsid w:val="00F437C4"/>
    <w:rsid w:val="00F446A0"/>
    <w:rsid w:val="00F45B34"/>
    <w:rsid w:val="00F47A0A"/>
    <w:rsid w:val="00F47A79"/>
    <w:rsid w:val="00F47F5C"/>
    <w:rsid w:val="00F51928"/>
    <w:rsid w:val="00F543B3"/>
    <w:rsid w:val="00F5452B"/>
    <w:rsid w:val="00F5467A"/>
    <w:rsid w:val="00F5643A"/>
    <w:rsid w:val="00F56596"/>
    <w:rsid w:val="00F5677D"/>
    <w:rsid w:val="00F56A4E"/>
    <w:rsid w:val="00F61859"/>
    <w:rsid w:val="00F62236"/>
    <w:rsid w:val="00F642AF"/>
    <w:rsid w:val="00F643CD"/>
    <w:rsid w:val="00F64CDE"/>
    <w:rsid w:val="00F650B4"/>
    <w:rsid w:val="00F65901"/>
    <w:rsid w:val="00F66B95"/>
    <w:rsid w:val="00F66F03"/>
    <w:rsid w:val="00F7027A"/>
    <w:rsid w:val="00F706AA"/>
    <w:rsid w:val="00F715D0"/>
    <w:rsid w:val="00F717E7"/>
    <w:rsid w:val="00F724A1"/>
    <w:rsid w:val="00F7288E"/>
    <w:rsid w:val="00F740FA"/>
    <w:rsid w:val="00F7632C"/>
    <w:rsid w:val="00F76FDC"/>
    <w:rsid w:val="00F771C6"/>
    <w:rsid w:val="00F77ED7"/>
    <w:rsid w:val="00F80F5D"/>
    <w:rsid w:val="00F812DB"/>
    <w:rsid w:val="00F83143"/>
    <w:rsid w:val="00F84564"/>
    <w:rsid w:val="00F853F3"/>
    <w:rsid w:val="00F8591B"/>
    <w:rsid w:val="00F85A4E"/>
    <w:rsid w:val="00F8655C"/>
    <w:rsid w:val="00F90BCA"/>
    <w:rsid w:val="00F90E1A"/>
    <w:rsid w:val="00F915BA"/>
    <w:rsid w:val="00F91B79"/>
    <w:rsid w:val="00F94B27"/>
    <w:rsid w:val="00F96626"/>
    <w:rsid w:val="00F96946"/>
    <w:rsid w:val="00F97131"/>
    <w:rsid w:val="00F9720F"/>
    <w:rsid w:val="00F97B4B"/>
    <w:rsid w:val="00F97C84"/>
    <w:rsid w:val="00F97D06"/>
    <w:rsid w:val="00FA0156"/>
    <w:rsid w:val="00FA166A"/>
    <w:rsid w:val="00FA2CF6"/>
    <w:rsid w:val="00FA3065"/>
    <w:rsid w:val="00FA3EBB"/>
    <w:rsid w:val="00FA52F9"/>
    <w:rsid w:val="00FB0346"/>
    <w:rsid w:val="00FB0E61"/>
    <w:rsid w:val="00FB10FF"/>
    <w:rsid w:val="00FB1AF9"/>
    <w:rsid w:val="00FB1D69"/>
    <w:rsid w:val="00FB2235"/>
    <w:rsid w:val="00FB2369"/>
    <w:rsid w:val="00FB2812"/>
    <w:rsid w:val="00FB3570"/>
    <w:rsid w:val="00FB7100"/>
    <w:rsid w:val="00FC0636"/>
    <w:rsid w:val="00FC0C6F"/>
    <w:rsid w:val="00FC14C7"/>
    <w:rsid w:val="00FC2758"/>
    <w:rsid w:val="00FC3523"/>
    <w:rsid w:val="00FC3C3B"/>
    <w:rsid w:val="00FC44C4"/>
    <w:rsid w:val="00FC4F7B"/>
    <w:rsid w:val="00FC755A"/>
    <w:rsid w:val="00FD05FD"/>
    <w:rsid w:val="00FD1DCF"/>
    <w:rsid w:val="00FD1F94"/>
    <w:rsid w:val="00FD21A7"/>
    <w:rsid w:val="00FD3347"/>
    <w:rsid w:val="00FD40E9"/>
    <w:rsid w:val="00FD495B"/>
    <w:rsid w:val="00FD7EC3"/>
    <w:rsid w:val="00FE0C73"/>
    <w:rsid w:val="00FE0F38"/>
    <w:rsid w:val="00FE108E"/>
    <w:rsid w:val="00FE10F9"/>
    <w:rsid w:val="00FE126B"/>
    <w:rsid w:val="00FE211E"/>
    <w:rsid w:val="00FE2356"/>
    <w:rsid w:val="00FE2629"/>
    <w:rsid w:val="00FE40B5"/>
    <w:rsid w:val="00FE660C"/>
    <w:rsid w:val="00FE73ED"/>
    <w:rsid w:val="00FF0F2A"/>
    <w:rsid w:val="00FF2477"/>
    <w:rsid w:val="00FF436A"/>
    <w:rsid w:val="00FF492B"/>
    <w:rsid w:val="00FF5EC7"/>
    <w:rsid w:val="00FF7815"/>
    <w:rsid w:val="00FF7892"/>
    <w:rsid w:val="01EF970C"/>
    <w:rsid w:val="021EB7F2"/>
    <w:rsid w:val="02D1B986"/>
    <w:rsid w:val="02E0FC1F"/>
    <w:rsid w:val="030BDD51"/>
    <w:rsid w:val="03723F10"/>
    <w:rsid w:val="03AEA337"/>
    <w:rsid w:val="03D367CA"/>
    <w:rsid w:val="03DA6884"/>
    <w:rsid w:val="040C9908"/>
    <w:rsid w:val="04E6A989"/>
    <w:rsid w:val="0514966B"/>
    <w:rsid w:val="05A86969"/>
    <w:rsid w:val="05E34D32"/>
    <w:rsid w:val="05F668CB"/>
    <w:rsid w:val="062C3598"/>
    <w:rsid w:val="0658126D"/>
    <w:rsid w:val="07069729"/>
    <w:rsid w:val="072CB34C"/>
    <w:rsid w:val="08871114"/>
    <w:rsid w:val="08C883AD"/>
    <w:rsid w:val="090D523B"/>
    <w:rsid w:val="091958D2"/>
    <w:rsid w:val="09CBDF98"/>
    <w:rsid w:val="09D05837"/>
    <w:rsid w:val="0A8BE0A9"/>
    <w:rsid w:val="0B4E879C"/>
    <w:rsid w:val="0BBE8578"/>
    <w:rsid w:val="0C0BE296"/>
    <w:rsid w:val="0D14F371"/>
    <w:rsid w:val="0DD210CA"/>
    <w:rsid w:val="0E86285E"/>
    <w:rsid w:val="0EEDA778"/>
    <w:rsid w:val="0F6DE12B"/>
    <w:rsid w:val="0FA66166"/>
    <w:rsid w:val="10633153"/>
    <w:rsid w:val="11839086"/>
    <w:rsid w:val="11BDC920"/>
    <w:rsid w:val="11F47FFF"/>
    <w:rsid w:val="128350A9"/>
    <w:rsid w:val="12D056BB"/>
    <w:rsid w:val="12F97DC9"/>
    <w:rsid w:val="13618707"/>
    <w:rsid w:val="13905060"/>
    <w:rsid w:val="13A2D010"/>
    <w:rsid w:val="1416FF7C"/>
    <w:rsid w:val="142829F1"/>
    <w:rsid w:val="14322CE1"/>
    <w:rsid w:val="14BB3148"/>
    <w:rsid w:val="14CFB82D"/>
    <w:rsid w:val="17135934"/>
    <w:rsid w:val="17319C3F"/>
    <w:rsid w:val="174799FB"/>
    <w:rsid w:val="1830E7D3"/>
    <w:rsid w:val="183D7452"/>
    <w:rsid w:val="189E440F"/>
    <w:rsid w:val="190229B1"/>
    <w:rsid w:val="1952C8B6"/>
    <w:rsid w:val="19AB4E45"/>
    <w:rsid w:val="1B330961"/>
    <w:rsid w:val="1CC3681D"/>
    <w:rsid w:val="1D8ADADD"/>
    <w:rsid w:val="1DAA8069"/>
    <w:rsid w:val="1E2BD883"/>
    <w:rsid w:val="1E3F4CE5"/>
    <w:rsid w:val="1FB60491"/>
    <w:rsid w:val="202C3358"/>
    <w:rsid w:val="2043CC83"/>
    <w:rsid w:val="224D81C3"/>
    <w:rsid w:val="22C6C68C"/>
    <w:rsid w:val="22DC4131"/>
    <w:rsid w:val="234B09DB"/>
    <w:rsid w:val="236AA23F"/>
    <w:rsid w:val="23E9A1F4"/>
    <w:rsid w:val="24101F47"/>
    <w:rsid w:val="244A5E4B"/>
    <w:rsid w:val="25137B32"/>
    <w:rsid w:val="2547AA39"/>
    <w:rsid w:val="257E1F04"/>
    <w:rsid w:val="259276CE"/>
    <w:rsid w:val="26220A5E"/>
    <w:rsid w:val="267E68DE"/>
    <w:rsid w:val="269499E6"/>
    <w:rsid w:val="26B001B1"/>
    <w:rsid w:val="26B37F11"/>
    <w:rsid w:val="2708B48E"/>
    <w:rsid w:val="2708C314"/>
    <w:rsid w:val="28EE1BBB"/>
    <w:rsid w:val="294FAFBC"/>
    <w:rsid w:val="2965BABA"/>
    <w:rsid w:val="29AF012B"/>
    <w:rsid w:val="2A3A4A16"/>
    <w:rsid w:val="2A81E044"/>
    <w:rsid w:val="2AB57CC5"/>
    <w:rsid w:val="2B678C26"/>
    <w:rsid w:val="2B823332"/>
    <w:rsid w:val="2B82BCB6"/>
    <w:rsid w:val="2BED00F7"/>
    <w:rsid w:val="2C5EF92B"/>
    <w:rsid w:val="2C73F2B5"/>
    <w:rsid w:val="2C978B07"/>
    <w:rsid w:val="2CDFCB8E"/>
    <w:rsid w:val="2CF1190B"/>
    <w:rsid w:val="2E2407F1"/>
    <w:rsid w:val="2E659CB5"/>
    <w:rsid w:val="2E7AFC2C"/>
    <w:rsid w:val="2E85F093"/>
    <w:rsid w:val="30191A2F"/>
    <w:rsid w:val="3066C7F2"/>
    <w:rsid w:val="30898CED"/>
    <w:rsid w:val="30DA3D8E"/>
    <w:rsid w:val="30FACA0B"/>
    <w:rsid w:val="321A3104"/>
    <w:rsid w:val="323D6E22"/>
    <w:rsid w:val="324B6735"/>
    <w:rsid w:val="326A1F38"/>
    <w:rsid w:val="3286639D"/>
    <w:rsid w:val="32D85EF3"/>
    <w:rsid w:val="32F063C8"/>
    <w:rsid w:val="32FB6229"/>
    <w:rsid w:val="332A4CF6"/>
    <w:rsid w:val="332BB8C3"/>
    <w:rsid w:val="3357AF6F"/>
    <w:rsid w:val="33585285"/>
    <w:rsid w:val="336C9CE0"/>
    <w:rsid w:val="3497328A"/>
    <w:rsid w:val="34E241EC"/>
    <w:rsid w:val="3528698E"/>
    <w:rsid w:val="369CAE08"/>
    <w:rsid w:val="37CE6F12"/>
    <w:rsid w:val="38768FA4"/>
    <w:rsid w:val="3876E0BA"/>
    <w:rsid w:val="38BAA8B9"/>
    <w:rsid w:val="395B298A"/>
    <w:rsid w:val="3964138E"/>
    <w:rsid w:val="398AF337"/>
    <w:rsid w:val="3B3B2DD4"/>
    <w:rsid w:val="3CD4C4F0"/>
    <w:rsid w:val="3D88E366"/>
    <w:rsid w:val="3DD80CD7"/>
    <w:rsid w:val="3E7AC1B5"/>
    <w:rsid w:val="3F57BAE1"/>
    <w:rsid w:val="3F9B82E0"/>
    <w:rsid w:val="3FEAC80A"/>
    <w:rsid w:val="40B019A2"/>
    <w:rsid w:val="40C420FE"/>
    <w:rsid w:val="41085090"/>
    <w:rsid w:val="419CA8A2"/>
    <w:rsid w:val="41B5D92B"/>
    <w:rsid w:val="4212A1AA"/>
    <w:rsid w:val="432DF00C"/>
    <w:rsid w:val="433F5697"/>
    <w:rsid w:val="4371109D"/>
    <w:rsid w:val="43C01E90"/>
    <w:rsid w:val="43CE9207"/>
    <w:rsid w:val="443FCB72"/>
    <w:rsid w:val="44F45019"/>
    <w:rsid w:val="457B9FBE"/>
    <w:rsid w:val="457CE03F"/>
    <w:rsid w:val="45C9775F"/>
    <w:rsid w:val="45DACEAF"/>
    <w:rsid w:val="461A5D5C"/>
    <w:rsid w:val="4723EEAD"/>
    <w:rsid w:val="472BF645"/>
    <w:rsid w:val="47776C34"/>
    <w:rsid w:val="47CFB661"/>
    <w:rsid w:val="481DE1A4"/>
    <w:rsid w:val="48450773"/>
    <w:rsid w:val="492DBCDF"/>
    <w:rsid w:val="4951FE1E"/>
    <w:rsid w:val="49913ADB"/>
    <w:rsid w:val="49C6D8BF"/>
    <w:rsid w:val="4A063EDD"/>
    <w:rsid w:val="4A19B601"/>
    <w:rsid w:val="4A23BAD9"/>
    <w:rsid w:val="4A748A6A"/>
    <w:rsid w:val="4BA33692"/>
    <w:rsid w:val="4C999339"/>
    <w:rsid w:val="4D01BFDE"/>
    <w:rsid w:val="4D5F5487"/>
    <w:rsid w:val="4D70C035"/>
    <w:rsid w:val="4DE0564B"/>
    <w:rsid w:val="4FC13FA2"/>
    <w:rsid w:val="50173F89"/>
    <w:rsid w:val="50847A70"/>
    <w:rsid w:val="50E3CBEE"/>
    <w:rsid w:val="512AC5B3"/>
    <w:rsid w:val="51CFA15B"/>
    <w:rsid w:val="5281F61F"/>
    <w:rsid w:val="5368AE92"/>
    <w:rsid w:val="542F6337"/>
    <w:rsid w:val="5502EBFF"/>
    <w:rsid w:val="5507421D"/>
    <w:rsid w:val="55A13213"/>
    <w:rsid w:val="55E4A3C8"/>
    <w:rsid w:val="56A3127E"/>
    <w:rsid w:val="56F903FC"/>
    <w:rsid w:val="57118CBD"/>
    <w:rsid w:val="575658DE"/>
    <w:rsid w:val="57F591B7"/>
    <w:rsid w:val="58410AC4"/>
    <w:rsid w:val="58694EEC"/>
    <w:rsid w:val="5881B99A"/>
    <w:rsid w:val="58935CF0"/>
    <w:rsid w:val="58BEA6FC"/>
    <w:rsid w:val="58EA080E"/>
    <w:rsid w:val="593FB361"/>
    <w:rsid w:val="59C2E332"/>
    <w:rsid w:val="5A42BC7E"/>
    <w:rsid w:val="5B8F806C"/>
    <w:rsid w:val="5BBD2613"/>
    <w:rsid w:val="5BBF8B95"/>
    <w:rsid w:val="5BDE6C64"/>
    <w:rsid w:val="5C43BDB7"/>
    <w:rsid w:val="5CF96913"/>
    <w:rsid w:val="5D6E3A72"/>
    <w:rsid w:val="5D87A26E"/>
    <w:rsid w:val="5DAB8F88"/>
    <w:rsid w:val="5DE791C3"/>
    <w:rsid w:val="5E48EDB0"/>
    <w:rsid w:val="5EBCB7AB"/>
    <w:rsid w:val="5EF9F354"/>
    <w:rsid w:val="5F1E1B27"/>
    <w:rsid w:val="5F83AAB3"/>
    <w:rsid w:val="60004DBD"/>
    <w:rsid w:val="605D0ADC"/>
    <w:rsid w:val="60A2650A"/>
    <w:rsid w:val="613AA3A2"/>
    <w:rsid w:val="61B124CB"/>
    <w:rsid w:val="61F04CF9"/>
    <w:rsid w:val="62675707"/>
    <w:rsid w:val="62CEFA9E"/>
    <w:rsid w:val="631C5ED3"/>
    <w:rsid w:val="63285BBD"/>
    <w:rsid w:val="63340B7A"/>
    <w:rsid w:val="639C7053"/>
    <w:rsid w:val="63C1D10B"/>
    <w:rsid w:val="641056F2"/>
    <w:rsid w:val="642055A3"/>
    <w:rsid w:val="64292F60"/>
    <w:rsid w:val="645711D0"/>
    <w:rsid w:val="64B625E0"/>
    <w:rsid w:val="64F015ED"/>
    <w:rsid w:val="652A3B4A"/>
    <w:rsid w:val="65856F25"/>
    <w:rsid w:val="660CA8C4"/>
    <w:rsid w:val="66E071D8"/>
    <w:rsid w:val="671004AF"/>
    <w:rsid w:val="6773B910"/>
    <w:rsid w:val="6793264C"/>
    <w:rsid w:val="68553706"/>
    <w:rsid w:val="68ABD510"/>
    <w:rsid w:val="68C4FD6D"/>
    <w:rsid w:val="68D54854"/>
    <w:rsid w:val="6A59408F"/>
    <w:rsid w:val="6A699ED5"/>
    <w:rsid w:val="6C4171C8"/>
    <w:rsid w:val="6C52F41A"/>
    <w:rsid w:val="6CF5DE0A"/>
    <w:rsid w:val="6D7F4633"/>
    <w:rsid w:val="6E6813E3"/>
    <w:rsid w:val="6E82DAF6"/>
    <w:rsid w:val="6EB30D56"/>
    <w:rsid w:val="6EF57D68"/>
    <w:rsid w:val="6EF6D555"/>
    <w:rsid w:val="6EF8D3FE"/>
    <w:rsid w:val="702B9ACB"/>
    <w:rsid w:val="70A9B22A"/>
    <w:rsid w:val="711E4980"/>
    <w:rsid w:val="71582C0F"/>
    <w:rsid w:val="71AC1E36"/>
    <w:rsid w:val="720AC318"/>
    <w:rsid w:val="723A85FC"/>
    <w:rsid w:val="72431E5E"/>
    <w:rsid w:val="72439176"/>
    <w:rsid w:val="72DABDFF"/>
    <w:rsid w:val="72FA33B6"/>
    <w:rsid w:val="739C3A07"/>
    <w:rsid w:val="73EB7275"/>
    <w:rsid w:val="7486FC2D"/>
    <w:rsid w:val="74BA63B9"/>
    <w:rsid w:val="75618701"/>
    <w:rsid w:val="75A38075"/>
    <w:rsid w:val="75EBB272"/>
    <w:rsid w:val="7638B54D"/>
    <w:rsid w:val="77586BD0"/>
    <w:rsid w:val="78E9F871"/>
    <w:rsid w:val="7954A8AE"/>
    <w:rsid w:val="79B5BBCD"/>
    <w:rsid w:val="7A40731C"/>
    <w:rsid w:val="7B7056D6"/>
    <w:rsid w:val="7B78520A"/>
    <w:rsid w:val="7BBAD813"/>
    <w:rsid w:val="7BE6F485"/>
    <w:rsid w:val="7C12C1F9"/>
    <w:rsid w:val="7C13D9AE"/>
    <w:rsid w:val="7C99FB98"/>
    <w:rsid w:val="7D1DAD7F"/>
    <w:rsid w:val="7DB3FF79"/>
    <w:rsid w:val="7E2DDE73"/>
    <w:rsid w:val="7ED4E11F"/>
    <w:rsid w:val="7F13F561"/>
    <w:rsid w:val="7F4A62BB"/>
    <w:rsid w:val="7F7CEFE3"/>
    <w:rsid w:val="7FB521A7"/>
    <w:rsid w:val="7FF07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2"/>
    </o:shapelayout>
  </w:shapeDefaults>
  <w:decimalSymbol w:val="."/>
  <w:listSeparator w:val=","/>
  <w14:docId w14:val="65990915"/>
  <w14:defaultImageDpi w14:val="32767"/>
  <w15:chartTrackingRefBased/>
  <w15:docId w15:val="{7B083894-9324-4499-BAC5-B1542294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4B57"/>
    <w:pPr>
      <w:spacing w:line="360" w:lineRule="auto"/>
    </w:pPr>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9958BA"/>
    <w:pPr>
      <w:numPr>
        <w:ilvl w:val="1"/>
        <w:numId w:val="7"/>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FollowedHyperlink">
    <w:name w:val="FollowedHyperlink"/>
    <w:basedOn w:val="DefaultParagraphFont"/>
    <w:uiPriority w:val="99"/>
    <w:semiHidden/>
    <w:unhideWhenUsed/>
    <w:rsid w:val="00D16C96"/>
    <w:rPr>
      <w:color w:val="954F72" w:themeColor="followedHyperlink"/>
      <w:u w:val="single"/>
    </w:rPr>
  </w:style>
  <w:style w:type="character" w:styleId="UnresolvedMention">
    <w:name w:val="Unresolved Mention"/>
    <w:basedOn w:val="DefaultParagraphFont"/>
    <w:uiPriority w:val="99"/>
    <w:semiHidden/>
    <w:unhideWhenUsed/>
    <w:rsid w:val="00ED11AB"/>
    <w:rPr>
      <w:color w:val="605E5C"/>
      <w:shd w:val="clear" w:color="auto" w:fill="E1DFDD"/>
    </w:rPr>
  </w:style>
  <w:style w:type="character" w:customStyle="1" w:styleId="normaltextrun">
    <w:name w:val="normaltextrun"/>
    <w:basedOn w:val="DefaultParagraphFont"/>
    <w:rsid w:val="00F5677D"/>
  </w:style>
  <w:style w:type="character" w:customStyle="1" w:styleId="eop">
    <w:name w:val="eop"/>
    <w:basedOn w:val="DefaultParagraphFont"/>
    <w:rsid w:val="00F5677D"/>
  </w:style>
  <w:style w:type="paragraph" w:customStyle="1" w:styleId="paragraph">
    <w:name w:val="paragraph"/>
    <w:basedOn w:val="Normal"/>
    <w:rsid w:val="0092170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artworktitle--text">
    <w:name w:val="artwork__title--text"/>
    <w:basedOn w:val="DefaultParagraphFont"/>
    <w:rsid w:val="00585E42"/>
  </w:style>
  <w:style w:type="character" w:customStyle="1" w:styleId="artworkdate">
    <w:name w:val="artwork__date"/>
    <w:basedOn w:val="DefaultParagraphFont"/>
    <w:rsid w:val="00585E42"/>
  </w:style>
  <w:style w:type="paragraph" w:styleId="BalloonText">
    <w:name w:val="Balloon Text"/>
    <w:basedOn w:val="Normal"/>
    <w:link w:val="BalloonTextChar"/>
    <w:uiPriority w:val="99"/>
    <w:semiHidden/>
    <w:unhideWhenUsed/>
    <w:rsid w:val="0058224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240"/>
    <w:rPr>
      <w:rFonts w:ascii="Segoe UI" w:hAnsi="Segoe UI" w:cs="Segoe UI"/>
      <w:sz w:val="18"/>
      <w:szCs w:val="18"/>
      <w:lang w:val="en-AU"/>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ListParagraph">
    <w:name w:val="List Paragraph"/>
    <w:basedOn w:val="Normal"/>
    <w:uiPriority w:val="34"/>
    <w:qFormat/>
    <w:rsid w:val="003A21EE"/>
    <w:pPr>
      <w:ind w:left="720"/>
      <w:contextualSpacing/>
    </w:pPr>
  </w:style>
  <w:style w:type="paragraph" w:styleId="CommentSubject">
    <w:name w:val="annotation subject"/>
    <w:basedOn w:val="CommentText"/>
    <w:next w:val="CommentText"/>
    <w:link w:val="CommentSubjectChar"/>
    <w:uiPriority w:val="99"/>
    <w:semiHidden/>
    <w:unhideWhenUsed/>
    <w:rsid w:val="001D395C"/>
    <w:rPr>
      <w:b/>
      <w:bCs/>
    </w:rPr>
  </w:style>
  <w:style w:type="character" w:customStyle="1" w:styleId="CommentSubjectChar">
    <w:name w:val="Comment Subject Char"/>
    <w:basedOn w:val="CommentTextChar"/>
    <w:link w:val="CommentSubject"/>
    <w:uiPriority w:val="99"/>
    <w:semiHidden/>
    <w:rsid w:val="001D395C"/>
    <w:rPr>
      <w:rFonts w:ascii="Arial" w:hAnsi="Arial"/>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44824">
      <w:bodyDiv w:val="1"/>
      <w:marLeft w:val="0"/>
      <w:marRight w:val="0"/>
      <w:marTop w:val="0"/>
      <w:marBottom w:val="0"/>
      <w:divBdr>
        <w:top w:val="none" w:sz="0" w:space="0" w:color="auto"/>
        <w:left w:val="none" w:sz="0" w:space="0" w:color="auto"/>
        <w:bottom w:val="none" w:sz="0" w:space="0" w:color="auto"/>
        <w:right w:val="none" w:sz="0" w:space="0" w:color="auto"/>
      </w:divBdr>
      <w:divsChild>
        <w:div w:id="276064386">
          <w:marLeft w:val="0"/>
          <w:marRight w:val="0"/>
          <w:marTop w:val="0"/>
          <w:marBottom w:val="0"/>
          <w:divBdr>
            <w:top w:val="none" w:sz="0" w:space="0" w:color="auto"/>
            <w:left w:val="none" w:sz="0" w:space="0" w:color="auto"/>
            <w:bottom w:val="none" w:sz="0" w:space="0" w:color="auto"/>
            <w:right w:val="none" w:sz="0" w:space="0" w:color="auto"/>
          </w:divBdr>
        </w:div>
        <w:div w:id="1912344743">
          <w:marLeft w:val="0"/>
          <w:marRight w:val="0"/>
          <w:marTop w:val="0"/>
          <w:marBottom w:val="0"/>
          <w:divBdr>
            <w:top w:val="none" w:sz="0" w:space="0" w:color="auto"/>
            <w:left w:val="none" w:sz="0" w:space="0" w:color="auto"/>
            <w:bottom w:val="none" w:sz="0" w:space="0" w:color="auto"/>
            <w:right w:val="none" w:sz="0" w:space="0" w:color="auto"/>
          </w:divBdr>
        </w:div>
        <w:div w:id="1617833870">
          <w:marLeft w:val="0"/>
          <w:marRight w:val="0"/>
          <w:marTop w:val="0"/>
          <w:marBottom w:val="0"/>
          <w:divBdr>
            <w:top w:val="none" w:sz="0" w:space="0" w:color="auto"/>
            <w:left w:val="none" w:sz="0" w:space="0" w:color="auto"/>
            <w:bottom w:val="none" w:sz="0" w:space="0" w:color="auto"/>
            <w:right w:val="none" w:sz="0" w:space="0" w:color="auto"/>
          </w:divBdr>
        </w:div>
      </w:divsChild>
    </w:div>
    <w:div w:id="194463870">
      <w:bodyDiv w:val="1"/>
      <w:marLeft w:val="0"/>
      <w:marRight w:val="0"/>
      <w:marTop w:val="0"/>
      <w:marBottom w:val="0"/>
      <w:divBdr>
        <w:top w:val="none" w:sz="0" w:space="0" w:color="auto"/>
        <w:left w:val="none" w:sz="0" w:space="0" w:color="auto"/>
        <w:bottom w:val="none" w:sz="0" w:space="0" w:color="auto"/>
        <w:right w:val="none" w:sz="0" w:space="0" w:color="auto"/>
      </w:divBdr>
    </w:div>
    <w:div w:id="407961739">
      <w:bodyDiv w:val="1"/>
      <w:marLeft w:val="0"/>
      <w:marRight w:val="0"/>
      <w:marTop w:val="0"/>
      <w:marBottom w:val="0"/>
      <w:divBdr>
        <w:top w:val="none" w:sz="0" w:space="0" w:color="auto"/>
        <w:left w:val="none" w:sz="0" w:space="0" w:color="auto"/>
        <w:bottom w:val="none" w:sz="0" w:space="0" w:color="auto"/>
        <w:right w:val="none" w:sz="0" w:space="0" w:color="auto"/>
      </w:divBdr>
    </w:div>
    <w:div w:id="745031997">
      <w:bodyDiv w:val="1"/>
      <w:marLeft w:val="0"/>
      <w:marRight w:val="0"/>
      <w:marTop w:val="0"/>
      <w:marBottom w:val="0"/>
      <w:divBdr>
        <w:top w:val="none" w:sz="0" w:space="0" w:color="auto"/>
        <w:left w:val="none" w:sz="0" w:space="0" w:color="auto"/>
        <w:bottom w:val="none" w:sz="0" w:space="0" w:color="auto"/>
        <w:right w:val="none" w:sz="0" w:space="0" w:color="auto"/>
      </w:divBdr>
      <w:divsChild>
        <w:div w:id="936910261">
          <w:marLeft w:val="0"/>
          <w:marRight w:val="0"/>
          <w:marTop w:val="0"/>
          <w:marBottom w:val="0"/>
          <w:divBdr>
            <w:top w:val="none" w:sz="0" w:space="0" w:color="auto"/>
            <w:left w:val="none" w:sz="0" w:space="0" w:color="auto"/>
            <w:bottom w:val="none" w:sz="0" w:space="0" w:color="auto"/>
            <w:right w:val="none" w:sz="0" w:space="0" w:color="auto"/>
          </w:divBdr>
        </w:div>
        <w:div w:id="1079600660">
          <w:marLeft w:val="0"/>
          <w:marRight w:val="0"/>
          <w:marTop w:val="0"/>
          <w:marBottom w:val="0"/>
          <w:divBdr>
            <w:top w:val="none" w:sz="0" w:space="0" w:color="auto"/>
            <w:left w:val="none" w:sz="0" w:space="0" w:color="auto"/>
            <w:bottom w:val="none" w:sz="0" w:space="0" w:color="auto"/>
            <w:right w:val="none" w:sz="0" w:space="0" w:color="auto"/>
          </w:divBdr>
        </w:div>
        <w:div w:id="594628775">
          <w:marLeft w:val="0"/>
          <w:marRight w:val="0"/>
          <w:marTop w:val="0"/>
          <w:marBottom w:val="0"/>
          <w:divBdr>
            <w:top w:val="none" w:sz="0" w:space="0" w:color="auto"/>
            <w:left w:val="none" w:sz="0" w:space="0" w:color="auto"/>
            <w:bottom w:val="none" w:sz="0" w:space="0" w:color="auto"/>
            <w:right w:val="none" w:sz="0" w:space="0" w:color="auto"/>
          </w:divBdr>
        </w:div>
        <w:div w:id="724987192">
          <w:marLeft w:val="0"/>
          <w:marRight w:val="0"/>
          <w:marTop w:val="0"/>
          <w:marBottom w:val="0"/>
          <w:divBdr>
            <w:top w:val="none" w:sz="0" w:space="0" w:color="auto"/>
            <w:left w:val="none" w:sz="0" w:space="0" w:color="auto"/>
            <w:bottom w:val="none" w:sz="0" w:space="0" w:color="auto"/>
            <w:right w:val="none" w:sz="0" w:space="0" w:color="auto"/>
          </w:divBdr>
        </w:div>
        <w:div w:id="735205986">
          <w:marLeft w:val="0"/>
          <w:marRight w:val="0"/>
          <w:marTop w:val="0"/>
          <w:marBottom w:val="0"/>
          <w:divBdr>
            <w:top w:val="none" w:sz="0" w:space="0" w:color="auto"/>
            <w:left w:val="none" w:sz="0" w:space="0" w:color="auto"/>
            <w:bottom w:val="none" w:sz="0" w:space="0" w:color="auto"/>
            <w:right w:val="none" w:sz="0" w:space="0" w:color="auto"/>
          </w:divBdr>
        </w:div>
        <w:div w:id="1970043807">
          <w:marLeft w:val="0"/>
          <w:marRight w:val="0"/>
          <w:marTop w:val="0"/>
          <w:marBottom w:val="0"/>
          <w:divBdr>
            <w:top w:val="none" w:sz="0" w:space="0" w:color="auto"/>
            <w:left w:val="none" w:sz="0" w:space="0" w:color="auto"/>
            <w:bottom w:val="none" w:sz="0" w:space="0" w:color="auto"/>
            <w:right w:val="none" w:sz="0" w:space="0" w:color="auto"/>
          </w:divBdr>
        </w:div>
      </w:divsChild>
    </w:div>
    <w:div w:id="797139961">
      <w:bodyDiv w:val="1"/>
      <w:marLeft w:val="0"/>
      <w:marRight w:val="0"/>
      <w:marTop w:val="0"/>
      <w:marBottom w:val="0"/>
      <w:divBdr>
        <w:top w:val="none" w:sz="0" w:space="0" w:color="auto"/>
        <w:left w:val="none" w:sz="0" w:space="0" w:color="auto"/>
        <w:bottom w:val="none" w:sz="0" w:space="0" w:color="auto"/>
        <w:right w:val="none" w:sz="0" w:space="0" w:color="auto"/>
      </w:divBdr>
      <w:divsChild>
        <w:div w:id="1314523030">
          <w:marLeft w:val="0"/>
          <w:marRight w:val="0"/>
          <w:marTop w:val="0"/>
          <w:marBottom w:val="0"/>
          <w:divBdr>
            <w:top w:val="none" w:sz="0" w:space="0" w:color="auto"/>
            <w:left w:val="none" w:sz="0" w:space="0" w:color="auto"/>
            <w:bottom w:val="none" w:sz="0" w:space="0" w:color="auto"/>
            <w:right w:val="none" w:sz="0" w:space="0" w:color="auto"/>
          </w:divBdr>
        </w:div>
        <w:div w:id="289632937">
          <w:marLeft w:val="0"/>
          <w:marRight w:val="0"/>
          <w:marTop w:val="0"/>
          <w:marBottom w:val="0"/>
          <w:divBdr>
            <w:top w:val="none" w:sz="0" w:space="0" w:color="auto"/>
            <w:left w:val="none" w:sz="0" w:space="0" w:color="auto"/>
            <w:bottom w:val="none" w:sz="0" w:space="0" w:color="auto"/>
            <w:right w:val="none" w:sz="0" w:space="0" w:color="auto"/>
          </w:divBdr>
        </w:div>
        <w:div w:id="2049912252">
          <w:marLeft w:val="0"/>
          <w:marRight w:val="0"/>
          <w:marTop w:val="0"/>
          <w:marBottom w:val="0"/>
          <w:divBdr>
            <w:top w:val="none" w:sz="0" w:space="0" w:color="auto"/>
            <w:left w:val="none" w:sz="0" w:space="0" w:color="auto"/>
            <w:bottom w:val="none" w:sz="0" w:space="0" w:color="auto"/>
            <w:right w:val="none" w:sz="0" w:space="0" w:color="auto"/>
          </w:divBdr>
        </w:div>
        <w:div w:id="642009888">
          <w:marLeft w:val="0"/>
          <w:marRight w:val="0"/>
          <w:marTop w:val="0"/>
          <w:marBottom w:val="0"/>
          <w:divBdr>
            <w:top w:val="none" w:sz="0" w:space="0" w:color="auto"/>
            <w:left w:val="none" w:sz="0" w:space="0" w:color="auto"/>
            <w:bottom w:val="none" w:sz="0" w:space="0" w:color="auto"/>
            <w:right w:val="none" w:sz="0" w:space="0" w:color="auto"/>
          </w:divBdr>
        </w:div>
        <w:div w:id="959452382">
          <w:marLeft w:val="0"/>
          <w:marRight w:val="0"/>
          <w:marTop w:val="0"/>
          <w:marBottom w:val="0"/>
          <w:divBdr>
            <w:top w:val="none" w:sz="0" w:space="0" w:color="auto"/>
            <w:left w:val="none" w:sz="0" w:space="0" w:color="auto"/>
            <w:bottom w:val="none" w:sz="0" w:space="0" w:color="auto"/>
            <w:right w:val="none" w:sz="0" w:space="0" w:color="auto"/>
          </w:divBdr>
        </w:div>
        <w:div w:id="691808032">
          <w:marLeft w:val="0"/>
          <w:marRight w:val="0"/>
          <w:marTop w:val="0"/>
          <w:marBottom w:val="0"/>
          <w:divBdr>
            <w:top w:val="none" w:sz="0" w:space="0" w:color="auto"/>
            <w:left w:val="none" w:sz="0" w:space="0" w:color="auto"/>
            <w:bottom w:val="none" w:sz="0" w:space="0" w:color="auto"/>
            <w:right w:val="none" w:sz="0" w:space="0" w:color="auto"/>
          </w:divBdr>
        </w:div>
        <w:div w:id="2135295788">
          <w:marLeft w:val="0"/>
          <w:marRight w:val="0"/>
          <w:marTop w:val="0"/>
          <w:marBottom w:val="0"/>
          <w:divBdr>
            <w:top w:val="none" w:sz="0" w:space="0" w:color="auto"/>
            <w:left w:val="none" w:sz="0" w:space="0" w:color="auto"/>
            <w:bottom w:val="none" w:sz="0" w:space="0" w:color="auto"/>
            <w:right w:val="none" w:sz="0" w:space="0" w:color="auto"/>
          </w:divBdr>
        </w:div>
      </w:divsChild>
    </w:div>
    <w:div w:id="803155102">
      <w:bodyDiv w:val="1"/>
      <w:marLeft w:val="0"/>
      <w:marRight w:val="0"/>
      <w:marTop w:val="0"/>
      <w:marBottom w:val="0"/>
      <w:divBdr>
        <w:top w:val="none" w:sz="0" w:space="0" w:color="auto"/>
        <w:left w:val="none" w:sz="0" w:space="0" w:color="auto"/>
        <w:bottom w:val="none" w:sz="0" w:space="0" w:color="auto"/>
        <w:right w:val="none" w:sz="0" w:space="0" w:color="auto"/>
      </w:divBdr>
      <w:divsChild>
        <w:div w:id="694963457">
          <w:marLeft w:val="0"/>
          <w:marRight w:val="0"/>
          <w:marTop w:val="0"/>
          <w:marBottom w:val="0"/>
          <w:divBdr>
            <w:top w:val="none" w:sz="0" w:space="0" w:color="auto"/>
            <w:left w:val="none" w:sz="0" w:space="0" w:color="auto"/>
            <w:bottom w:val="none" w:sz="0" w:space="0" w:color="auto"/>
            <w:right w:val="none" w:sz="0" w:space="0" w:color="auto"/>
          </w:divBdr>
        </w:div>
      </w:divsChild>
    </w:div>
    <w:div w:id="861434918">
      <w:bodyDiv w:val="1"/>
      <w:marLeft w:val="0"/>
      <w:marRight w:val="0"/>
      <w:marTop w:val="0"/>
      <w:marBottom w:val="0"/>
      <w:divBdr>
        <w:top w:val="none" w:sz="0" w:space="0" w:color="auto"/>
        <w:left w:val="none" w:sz="0" w:space="0" w:color="auto"/>
        <w:bottom w:val="none" w:sz="0" w:space="0" w:color="auto"/>
        <w:right w:val="none" w:sz="0" w:space="0" w:color="auto"/>
      </w:divBdr>
    </w:div>
    <w:div w:id="878781657">
      <w:bodyDiv w:val="1"/>
      <w:marLeft w:val="0"/>
      <w:marRight w:val="0"/>
      <w:marTop w:val="0"/>
      <w:marBottom w:val="0"/>
      <w:divBdr>
        <w:top w:val="none" w:sz="0" w:space="0" w:color="auto"/>
        <w:left w:val="none" w:sz="0" w:space="0" w:color="auto"/>
        <w:bottom w:val="none" w:sz="0" w:space="0" w:color="auto"/>
        <w:right w:val="none" w:sz="0" w:space="0" w:color="auto"/>
      </w:divBdr>
      <w:divsChild>
        <w:div w:id="1435906875">
          <w:marLeft w:val="0"/>
          <w:marRight w:val="0"/>
          <w:marTop w:val="0"/>
          <w:marBottom w:val="0"/>
          <w:divBdr>
            <w:top w:val="none" w:sz="0" w:space="0" w:color="auto"/>
            <w:left w:val="none" w:sz="0" w:space="0" w:color="auto"/>
            <w:bottom w:val="none" w:sz="0" w:space="0" w:color="auto"/>
            <w:right w:val="none" w:sz="0" w:space="0" w:color="auto"/>
          </w:divBdr>
        </w:div>
        <w:div w:id="1726097705">
          <w:marLeft w:val="0"/>
          <w:marRight w:val="0"/>
          <w:marTop w:val="0"/>
          <w:marBottom w:val="0"/>
          <w:divBdr>
            <w:top w:val="none" w:sz="0" w:space="0" w:color="auto"/>
            <w:left w:val="none" w:sz="0" w:space="0" w:color="auto"/>
            <w:bottom w:val="none" w:sz="0" w:space="0" w:color="auto"/>
            <w:right w:val="none" w:sz="0" w:space="0" w:color="auto"/>
          </w:divBdr>
        </w:div>
        <w:div w:id="232158374">
          <w:marLeft w:val="0"/>
          <w:marRight w:val="0"/>
          <w:marTop w:val="0"/>
          <w:marBottom w:val="0"/>
          <w:divBdr>
            <w:top w:val="none" w:sz="0" w:space="0" w:color="auto"/>
            <w:left w:val="none" w:sz="0" w:space="0" w:color="auto"/>
            <w:bottom w:val="none" w:sz="0" w:space="0" w:color="auto"/>
            <w:right w:val="none" w:sz="0" w:space="0" w:color="auto"/>
          </w:divBdr>
        </w:div>
        <w:div w:id="1045836948">
          <w:marLeft w:val="0"/>
          <w:marRight w:val="0"/>
          <w:marTop w:val="0"/>
          <w:marBottom w:val="0"/>
          <w:divBdr>
            <w:top w:val="none" w:sz="0" w:space="0" w:color="auto"/>
            <w:left w:val="none" w:sz="0" w:space="0" w:color="auto"/>
            <w:bottom w:val="none" w:sz="0" w:space="0" w:color="auto"/>
            <w:right w:val="none" w:sz="0" w:space="0" w:color="auto"/>
          </w:divBdr>
        </w:div>
      </w:divsChild>
    </w:div>
    <w:div w:id="879317302">
      <w:bodyDiv w:val="1"/>
      <w:marLeft w:val="0"/>
      <w:marRight w:val="0"/>
      <w:marTop w:val="0"/>
      <w:marBottom w:val="0"/>
      <w:divBdr>
        <w:top w:val="none" w:sz="0" w:space="0" w:color="auto"/>
        <w:left w:val="none" w:sz="0" w:space="0" w:color="auto"/>
        <w:bottom w:val="none" w:sz="0" w:space="0" w:color="auto"/>
        <w:right w:val="none" w:sz="0" w:space="0" w:color="auto"/>
      </w:divBdr>
    </w:div>
    <w:div w:id="906263720">
      <w:bodyDiv w:val="1"/>
      <w:marLeft w:val="0"/>
      <w:marRight w:val="0"/>
      <w:marTop w:val="0"/>
      <w:marBottom w:val="0"/>
      <w:divBdr>
        <w:top w:val="none" w:sz="0" w:space="0" w:color="auto"/>
        <w:left w:val="none" w:sz="0" w:space="0" w:color="auto"/>
        <w:bottom w:val="none" w:sz="0" w:space="0" w:color="auto"/>
        <w:right w:val="none" w:sz="0" w:space="0" w:color="auto"/>
      </w:divBdr>
      <w:divsChild>
        <w:div w:id="1563562270">
          <w:marLeft w:val="0"/>
          <w:marRight w:val="0"/>
          <w:marTop w:val="0"/>
          <w:marBottom w:val="0"/>
          <w:divBdr>
            <w:top w:val="none" w:sz="0" w:space="0" w:color="auto"/>
            <w:left w:val="none" w:sz="0" w:space="0" w:color="auto"/>
            <w:bottom w:val="none" w:sz="0" w:space="0" w:color="auto"/>
            <w:right w:val="none" w:sz="0" w:space="0" w:color="auto"/>
          </w:divBdr>
        </w:div>
      </w:divsChild>
    </w:div>
    <w:div w:id="1047416090">
      <w:bodyDiv w:val="1"/>
      <w:marLeft w:val="0"/>
      <w:marRight w:val="0"/>
      <w:marTop w:val="0"/>
      <w:marBottom w:val="0"/>
      <w:divBdr>
        <w:top w:val="none" w:sz="0" w:space="0" w:color="auto"/>
        <w:left w:val="none" w:sz="0" w:space="0" w:color="auto"/>
        <w:bottom w:val="none" w:sz="0" w:space="0" w:color="auto"/>
        <w:right w:val="none" w:sz="0" w:space="0" w:color="auto"/>
      </w:divBdr>
    </w:div>
    <w:div w:id="1374309194">
      <w:bodyDiv w:val="1"/>
      <w:marLeft w:val="0"/>
      <w:marRight w:val="0"/>
      <w:marTop w:val="0"/>
      <w:marBottom w:val="0"/>
      <w:divBdr>
        <w:top w:val="none" w:sz="0" w:space="0" w:color="auto"/>
        <w:left w:val="none" w:sz="0" w:space="0" w:color="auto"/>
        <w:bottom w:val="none" w:sz="0" w:space="0" w:color="auto"/>
        <w:right w:val="none" w:sz="0" w:space="0" w:color="auto"/>
      </w:divBdr>
      <w:divsChild>
        <w:div w:id="511527765">
          <w:marLeft w:val="0"/>
          <w:marRight w:val="0"/>
          <w:marTop w:val="0"/>
          <w:marBottom w:val="0"/>
          <w:divBdr>
            <w:top w:val="none" w:sz="0" w:space="0" w:color="auto"/>
            <w:left w:val="none" w:sz="0" w:space="0" w:color="auto"/>
            <w:bottom w:val="none" w:sz="0" w:space="0" w:color="auto"/>
            <w:right w:val="none" w:sz="0" w:space="0" w:color="auto"/>
          </w:divBdr>
        </w:div>
        <w:div w:id="698162499">
          <w:marLeft w:val="0"/>
          <w:marRight w:val="0"/>
          <w:marTop w:val="0"/>
          <w:marBottom w:val="0"/>
          <w:divBdr>
            <w:top w:val="none" w:sz="0" w:space="0" w:color="auto"/>
            <w:left w:val="none" w:sz="0" w:space="0" w:color="auto"/>
            <w:bottom w:val="none" w:sz="0" w:space="0" w:color="auto"/>
            <w:right w:val="none" w:sz="0" w:space="0" w:color="auto"/>
          </w:divBdr>
        </w:div>
        <w:div w:id="290669692">
          <w:marLeft w:val="0"/>
          <w:marRight w:val="0"/>
          <w:marTop w:val="0"/>
          <w:marBottom w:val="0"/>
          <w:divBdr>
            <w:top w:val="none" w:sz="0" w:space="0" w:color="auto"/>
            <w:left w:val="none" w:sz="0" w:space="0" w:color="auto"/>
            <w:bottom w:val="none" w:sz="0" w:space="0" w:color="auto"/>
            <w:right w:val="none" w:sz="0" w:space="0" w:color="auto"/>
          </w:divBdr>
        </w:div>
        <w:div w:id="1802532763">
          <w:marLeft w:val="0"/>
          <w:marRight w:val="0"/>
          <w:marTop w:val="0"/>
          <w:marBottom w:val="0"/>
          <w:divBdr>
            <w:top w:val="none" w:sz="0" w:space="0" w:color="auto"/>
            <w:left w:val="none" w:sz="0" w:space="0" w:color="auto"/>
            <w:bottom w:val="none" w:sz="0" w:space="0" w:color="auto"/>
            <w:right w:val="none" w:sz="0" w:space="0" w:color="auto"/>
          </w:divBdr>
        </w:div>
        <w:div w:id="814416592">
          <w:marLeft w:val="0"/>
          <w:marRight w:val="0"/>
          <w:marTop w:val="0"/>
          <w:marBottom w:val="0"/>
          <w:divBdr>
            <w:top w:val="none" w:sz="0" w:space="0" w:color="auto"/>
            <w:left w:val="none" w:sz="0" w:space="0" w:color="auto"/>
            <w:bottom w:val="none" w:sz="0" w:space="0" w:color="auto"/>
            <w:right w:val="none" w:sz="0" w:space="0" w:color="auto"/>
          </w:divBdr>
        </w:div>
        <w:div w:id="1547135497">
          <w:marLeft w:val="0"/>
          <w:marRight w:val="0"/>
          <w:marTop w:val="0"/>
          <w:marBottom w:val="0"/>
          <w:divBdr>
            <w:top w:val="none" w:sz="0" w:space="0" w:color="auto"/>
            <w:left w:val="none" w:sz="0" w:space="0" w:color="auto"/>
            <w:bottom w:val="none" w:sz="0" w:space="0" w:color="auto"/>
            <w:right w:val="none" w:sz="0" w:space="0" w:color="auto"/>
          </w:divBdr>
        </w:div>
        <w:div w:id="93327416">
          <w:marLeft w:val="0"/>
          <w:marRight w:val="0"/>
          <w:marTop w:val="0"/>
          <w:marBottom w:val="0"/>
          <w:divBdr>
            <w:top w:val="none" w:sz="0" w:space="0" w:color="auto"/>
            <w:left w:val="none" w:sz="0" w:space="0" w:color="auto"/>
            <w:bottom w:val="none" w:sz="0" w:space="0" w:color="auto"/>
            <w:right w:val="none" w:sz="0" w:space="0" w:color="auto"/>
          </w:divBdr>
        </w:div>
      </w:divsChild>
    </w:div>
    <w:div w:id="1447391266">
      <w:bodyDiv w:val="1"/>
      <w:marLeft w:val="0"/>
      <w:marRight w:val="0"/>
      <w:marTop w:val="0"/>
      <w:marBottom w:val="0"/>
      <w:divBdr>
        <w:top w:val="none" w:sz="0" w:space="0" w:color="auto"/>
        <w:left w:val="none" w:sz="0" w:space="0" w:color="auto"/>
        <w:bottom w:val="none" w:sz="0" w:space="0" w:color="auto"/>
        <w:right w:val="none" w:sz="0" w:space="0" w:color="auto"/>
      </w:divBdr>
    </w:div>
    <w:div w:id="1534536107">
      <w:bodyDiv w:val="1"/>
      <w:marLeft w:val="0"/>
      <w:marRight w:val="0"/>
      <w:marTop w:val="0"/>
      <w:marBottom w:val="0"/>
      <w:divBdr>
        <w:top w:val="none" w:sz="0" w:space="0" w:color="auto"/>
        <w:left w:val="none" w:sz="0" w:space="0" w:color="auto"/>
        <w:bottom w:val="none" w:sz="0" w:space="0" w:color="auto"/>
        <w:right w:val="none" w:sz="0" w:space="0" w:color="auto"/>
      </w:divBdr>
      <w:divsChild>
        <w:div w:id="1227297060">
          <w:marLeft w:val="0"/>
          <w:marRight w:val="0"/>
          <w:marTop w:val="0"/>
          <w:marBottom w:val="0"/>
          <w:divBdr>
            <w:top w:val="none" w:sz="0" w:space="0" w:color="auto"/>
            <w:left w:val="none" w:sz="0" w:space="0" w:color="auto"/>
            <w:bottom w:val="none" w:sz="0" w:space="0" w:color="auto"/>
            <w:right w:val="none" w:sz="0" w:space="0" w:color="auto"/>
          </w:divBdr>
        </w:div>
        <w:div w:id="655456754">
          <w:marLeft w:val="0"/>
          <w:marRight w:val="0"/>
          <w:marTop w:val="0"/>
          <w:marBottom w:val="0"/>
          <w:divBdr>
            <w:top w:val="none" w:sz="0" w:space="0" w:color="auto"/>
            <w:left w:val="none" w:sz="0" w:space="0" w:color="auto"/>
            <w:bottom w:val="none" w:sz="0" w:space="0" w:color="auto"/>
            <w:right w:val="none" w:sz="0" w:space="0" w:color="auto"/>
          </w:divBdr>
        </w:div>
      </w:divsChild>
    </w:div>
    <w:div w:id="1548253155">
      <w:bodyDiv w:val="1"/>
      <w:marLeft w:val="0"/>
      <w:marRight w:val="0"/>
      <w:marTop w:val="0"/>
      <w:marBottom w:val="0"/>
      <w:divBdr>
        <w:top w:val="none" w:sz="0" w:space="0" w:color="auto"/>
        <w:left w:val="none" w:sz="0" w:space="0" w:color="auto"/>
        <w:bottom w:val="none" w:sz="0" w:space="0" w:color="auto"/>
        <w:right w:val="none" w:sz="0" w:space="0" w:color="auto"/>
      </w:divBdr>
    </w:div>
    <w:div w:id="1565023180">
      <w:bodyDiv w:val="1"/>
      <w:marLeft w:val="0"/>
      <w:marRight w:val="0"/>
      <w:marTop w:val="0"/>
      <w:marBottom w:val="0"/>
      <w:divBdr>
        <w:top w:val="none" w:sz="0" w:space="0" w:color="auto"/>
        <w:left w:val="none" w:sz="0" w:space="0" w:color="auto"/>
        <w:bottom w:val="none" w:sz="0" w:space="0" w:color="auto"/>
        <w:right w:val="none" w:sz="0" w:space="0" w:color="auto"/>
      </w:divBdr>
      <w:divsChild>
        <w:div w:id="1981769439">
          <w:marLeft w:val="0"/>
          <w:marRight w:val="0"/>
          <w:marTop w:val="0"/>
          <w:marBottom w:val="0"/>
          <w:divBdr>
            <w:top w:val="none" w:sz="0" w:space="0" w:color="auto"/>
            <w:left w:val="none" w:sz="0" w:space="0" w:color="auto"/>
            <w:bottom w:val="none" w:sz="0" w:space="0" w:color="auto"/>
            <w:right w:val="none" w:sz="0" w:space="0" w:color="auto"/>
          </w:divBdr>
        </w:div>
        <w:div w:id="288781053">
          <w:marLeft w:val="0"/>
          <w:marRight w:val="0"/>
          <w:marTop w:val="0"/>
          <w:marBottom w:val="0"/>
          <w:divBdr>
            <w:top w:val="none" w:sz="0" w:space="0" w:color="auto"/>
            <w:left w:val="none" w:sz="0" w:space="0" w:color="auto"/>
            <w:bottom w:val="none" w:sz="0" w:space="0" w:color="auto"/>
            <w:right w:val="none" w:sz="0" w:space="0" w:color="auto"/>
          </w:divBdr>
        </w:div>
        <w:div w:id="177618961">
          <w:marLeft w:val="0"/>
          <w:marRight w:val="0"/>
          <w:marTop w:val="0"/>
          <w:marBottom w:val="0"/>
          <w:divBdr>
            <w:top w:val="none" w:sz="0" w:space="0" w:color="auto"/>
            <w:left w:val="none" w:sz="0" w:space="0" w:color="auto"/>
            <w:bottom w:val="none" w:sz="0" w:space="0" w:color="auto"/>
            <w:right w:val="none" w:sz="0" w:space="0" w:color="auto"/>
          </w:divBdr>
        </w:div>
      </w:divsChild>
    </w:div>
    <w:div w:id="1591546656">
      <w:bodyDiv w:val="1"/>
      <w:marLeft w:val="0"/>
      <w:marRight w:val="0"/>
      <w:marTop w:val="0"/>
      <w:marBottom w:val="0"/>
      <w:divBdr>
        <w:top w:val="none" w:sz="0" w:space="0" w:color="auto"/>
        <w:left w:val="none" w:sz="0" w:space="0" w:color="auto"/>
        <w:bottom w:val="none" w:sz="0" w:space="0" w:color="auto"/>
        <w:right w:val="none" w:sz="0" w:space="0" w:color="auto"/>
      </w:divBdr>
      <w:divsChild>
        <w:div w:id="8608199">
          <w:marLeft w:val="0"/>
          <w:marRight w:val="0"/>
          <w:marTop w:val="0"/>
          <w:marBottom w:val="0"/>
          <w:divBdr>
            <w:top w:val="none" w:sz="0" w:space="0" w:color="auto"/>
            <w:left w:val="none" w:sz="0" w:space="0" w:color="auto"/>
            <w:bottom w:val="none" w:sz="0" w:space="0" w:color="auto"/>
            <w:right w:val="none" w:sz="0" w:space="0" w:color="auto"/>
          </w:divBdr>
        </w:div>
        <w:div w:id="1502155882">
          <w:marLeft w:val="0"/>
          <w:marRight w:val="0"/>
          <w:marTop w:val="0"/>
          <w:marBottom w:val="0"/>
          <w:divBdr>
            <w:top w:val="none" w:sz="0" w:space="0" w:color="auto"/>
            <w:left w:val="none" w:sz="0" w:space="0" w:color="auto"/>
            <w:bottom w:val="none" w:sz="0" w:space="0" w:color="auto"/>
            <w:right w:val="none" w:sz="0" w:space="0" w:color="auto"/>
          </w:divBdr>
        </w:div>
        <w:div w:id="866258300">
          <w:marLeft w:val="0"/>
          <w:marRight w:val="0"/>
          <w:marTop w:val="0"/>
          <w:marBottom w:val="0"/>
          <w:divBdr>
            <w:top w:val="none" w:sz="0" w:space="0" w:color="auto"/>
            <w:left w:val="none" w:sz="0" w:space="0" w:color="auto"/>
            <w:bottom w:val="none" w:sz="0" w:space="0" w:color="auto"/>
            <w:right w:val="none" w:sz="0" w:space="0" w:color="auto"/>
          </w:divBdr>
        </w:div>
        <w:div w:id="1612198731">
          <w:marLeft w:val="0"/>
          <w:marRight w:val="0"/>
          <w:marTop w:val="0"/>
          <w:marBottom w:val="0"/>
          <w:divBdr>
            <w:top w:val="none" w:sz="0" w:space="0" w:color="auto"/>
            <w:left w:val="none" w:sz="0" w:space="0" w:color="auto"/>
            <w:bottom w:val="none" w:sz="0" w:space="0" w:color="auto"/>
            <w:right w:val="none" w:sz="0" w:space="0" w:color="auto"/>
          </w:divBdr>
        </w:div>
      </w:divsChild>
    </w:div>
    <w:div w:id="1681153038">
      <w:bodyDiv w:val="1"/>
      <w:marLeft w:val="0"/>
      <w:marRight w:val="0"/>
      <w:marTop w:val="0"/>
      <w:marBottom w:val="0"/>
      <w:divBdr>
        <w:top w:val="none" w:sz="0" w:space="0" w:color="auto"/>
        <w:left w:val="none" w:sz="0" w:space="0" w:color="auto"/>
        <w:bottom w:val="none" w:sz="0" w:space="0" w:color="auto"/>
        <w:right w:val="none" w:sz="0" w:space="0" w:color="auto"/>
      </w:divBdr>
      <w:divsChild>
        <w:div w:id="860318642">
          <w:marLeft w:val="0"/>
          <w:marRight w:val="0"/>
          <w:marTop w:val="0"/>
          <w:marBottom w:val="0"/>
          <w:divBdr>
            <w:top w:val="none" w:sz="0" w:space="0" w:color="auto"/>
            <w:left w:val="none" w:sz="0" w:space="0" w:color="auto"/>
            <w:bottom w:val="none" w:sz="0" w:space="0" w:color="auto"/>
            <w:right w:val="none" w:sz="0" w:space="0" w:color="auto"/>
          </w:divBdr>
        </w:div>
        <w:div w:id="987512658">
          <w:marLeft w:val="0"/>
          <w:marRight w:val="0"/>
          <w:marTop w:val="0"/>
          <w:marBottom w:val="0"/>
          <w:divBdr>
            <w:top w:val="none" w:sz="0" w:space="0" w:color="auto"/>
            <w:left w:val="none" w:sz="0" w:space="0" w:color="auto"/>
            <w:bottom w:val="none" w:sz="0" w:space="0" w:color="auto"/>
            <w:right w:val="none" w:sz="0" w:space="0" w:color="auto"/>
          </w:divBdr>
        </w:div>
        <w:div w:id="1507598366">
          <w:marLeft w:val="0"/>
          <w:marRight w:val="0"/>
          <w:marTop w:val="0"/>
          <w:marBottom w:val="0"/>
          <w:divBdr>
            <w:top w:val="none" w:sz="0" w:space="0" w:color="auto"/>
            <w:left w:val="none" w:sz="0" w:space="0" w:color="auto"/>
            <w:bottom w:val="none" w:sz="0" w:space="0" w:color="auto"/>
            <w:right w:val="none" w:sz="0" w:space="0" w:color="auto"/>
          </w:divBdr>
        </w:div>
        <w:div w:id="1098017781">
          <w:marLeft w:val="0"/>
          <w:marRight w:val="0"/>
          <w:marTop w:val="0"/>
          <w:marBottom w:val="0"/>
          <w:divBdr>
            <w:top w:val="none" w:sz="0" w:space="0" w:color="auto"/>
            <w:left w:val="none" w:sz="0" w:space="0" w:color="auto"/>
            <w:bottom w:val="none" w:sz="0" w:space="0" w:color="auto"/>
            <w:right w:val="none" w:sz="0" w:space="0" w:color="auto"/>
          </w:divBdr>
        </w:div>
        <w:div w:id="778600020">
          <w:marLeft w:val="0"/>
          <w:marRight w:val="0"/>
          <w:marTop w:val="0"/>
          <w:marBottom w:val="0"/>
          <w:divBdr>
            <w:top w:val="none" w:sz="0" w:space="0" w:color="auto"/>
            <w:left w:val="none" w:sz="0" w:space="0" w:color="auto"/>
            <w:bottom w:val="none" w:sz="0" w:space="0" w:color="auto"/>
            <w:right w:val="none" w:sz="0" w:space="0" w:color="auto"/>
          </w:divBdr>
        </w:div>
        <w:div w:id="119883416">
          <w:marLeft w:val="0"/>
          <w:marRight w:val="0"/>
          <w:marTop w:val="0"/>
          <w:marBottom w:val="0"/>
          <w:divBdr>
            <w:top w:val="none" w:sz="0" w:space="0" w:color="auto"/>
            <w:left w:val="none" w:sz="0" w:space="0" w:color="auto"/>
            <w:bottom w:val="none" w:sz="0" w:space="0" w:color="auto"/>
            <w:right w:val="none" w:sz="0" w:space="0" w:color="auto"/>
          </w:divBdr>
        </w:div>
      </w:divsChild>
    </w:div>
    <w:div w:id="1724913248">
      <w:bodyDiv w:val="1"/>
      <w:marLeft w:val="0"/>
      <w:marRight w:val="0"/>
      <w:marTop w:val="0"/>
      <w:marBottom w:val="0"/>
      <w:divBdr>
        <w:top w:val="none" w:sz="0" w:space="0" w:color="auto"/>
        <w:left w:val="none" w:sz="0" w:space="0" w:color="auto"/>
        <w:bottom w:val="none" w:sz="0" w:space="0" w:color="auto"/>
        <w:right w:val="none" w:sz="0" w:space="0" w:color="auto"/>
      </w:divBdr>
    </w:div>
    <w:div w:id="1874807353">
      <w:bodyDiv w:val="1"/>
      <w:marLeft w:val="0"/>
      <w:marRight w:val="0"/>
      <w:marTop w:val="0"/>
      <w:marBottom w:val="0"/>
      <w:divBdr>
        <w:top w:val="none" w:sz="0" w:space="0" w:color="auto"/>
        <w:left w:val="none" w:sz="0" w:space="0" w:color="auto"/>
        <w:bottom w:val="none" w:sz="0" w:space="0" w:color="auto"/>
        <w:right w:val="none" w:sz="0" w:space="0" w:color="auto"/>
      </w:divBdr>
      <w:divsChild>
        <w:div w:id="1931963828">
          <w:marLeft w:val="0"/>
          <w:marRight w:val="0"/>
          <w:marTop w:val="0"/>
          <w:marBottom w:val="0"/>
          <w:divBdr>
            <w:top w:val="none" w:sz="0" w:space="0" w:color="auto"/>
            <w:left w:val="none" w:sz="0" w:space="0" w:color="auto"/>
            <w:bottom w:val="none" w:sz="0" w:space="0" w:color="auto"/>
            <w:right w:val="none" w:sz="0" w:space="0" w:color="auto"/>
          </w:divBdr>
        </w:div>
        <w:div w:id="125902310">
          <w:marLeft w:val="0"/>
          <w:marRight w:val="0"/>
          <w:marTop w:val="0"/>
          <w:marBottom w:val="0"/>
          <w:divBdr>
            <w:top w:val="none" w:sz="0" w:space="0" w:color="auto"/>
            <w:left w:val="none" w:sz="0" w:space="0" w:color="auto"/>
            <w:bottom w:val="none" w:sz="0" w:space="0" w:color="auto"/>
            <w:right w:val="none" w:sz="0" w:space="0" w:color="auto"/>
          </w:divBdr>
        </w:div>
        <w:div w:id="1302535064">
          <w:marLeft w:val="0"/>
          <w:marRight w:val="0"/>
          <w:marTop w:val="0"/>
          <w:marBottom w:val="0"/>
          <w:divBdr>
            <w:top w:val="none" w:sz="0" w:space="0" w:color="auto"/>
            <w:left w:val="none" w:sz="0" w:space="0" w:color="auto"/>
            <w:bottom w:val="none" w:sz="0" w:space="0" w:color="auto"/>
            <w:right w:val="none" w:sz="0" w:space="0" w:color="auto"/>
          </w:divBdr>
        </w:div>
        <w:div w:id="1613324983">
          <w:marLeft w:val="0"/>
          <w:marRight w:val="0"/>
          <w:marTop w:val="0"/>
          <w:marBottom w:val="0"/>
          <w:divBdr>
            <w:top w:val="none" w:sz="0" w:space="0" w:color="auto"/>
            <w:left w:val="none" w:sz="0" w:space="0" w:color="auto"/>
            <w:bottom w:val="none" w:sz="0" w:space="0" w:color="auto"/>
            <w:right w:val="none" w:sz="0" w:space="0" w:color="auto"/>
          </w:divBdr>
        </w:div>
        <w:div w:id="524906567">
          <w:marLeft w:val="0"/>
          <w:marRight w:val="0"/>
          <w:marTop w:val="0"/>
          <w:marBottom w:val="0"/>
          <w:divBdr>
            <w:top w:val="none" w:sz="0" w:space="0" w:color="auto"/>
            <w:left w:val="none" w:sz="0" w:space="0" w:color="auto"/>
            <w:bottom w:val="none" w:sz="0" w:space="0" w:color="auto"/>
            <w:right w:val="none" w:sz="0" w:space="0" w:color="auto"/>
          </w:divBdr>
        </w:div>
        <w:div w:id="1845968959">
          <w:marLeft w:val="0"/>
          <w:marRight w:val="0"/>
          <w:marTop w:val="0"/>
          <w:marBottom w:val="0"/>
          <w:divBdr>
            <w:top w:val="none" w:sz="0" w:space="0" w:color="auto"/>
            <w:left w:val="none" w:sz="0" w:space="0" w:color="auto"/>
            <w:bottom w:val="none" w:sz="0" w:space="0" w:color="auto"/>
            <w:right w:val="none" w:sz="0" w:space="0" w:color="auto"/>
          </w:divBdr>
        </w:div>
        <w:div w:id="1402021843">
          <w:marLeft w:val="0"/>
          <w:marRight w:val="0"/>
          <w:marTop w:val="0"/>
          <w:marBottom w:val="0"/>
          <w:divBdr>
            <w:top w:val="none" w:sz="0" w:space="0" w:color="auto"/>
            <w:left w:val="none" w:sz="0" w:space="0" w:color="auto"/>
            <w:bottom w:val="none" w:sz="0" w:space="0" w:color="auto"/>
            <w:right w:val="none" w:sz="0"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8687039">
      <w:bodyDiv w:val="1"/>
      <w:marLeft w:val="0"/>
      <w:marRight w:val="0"/>
      <w:marTop w:val="0"/>
      <w:marBottom w:val="0"/>
      <w:divBdr>
        <w:top w:val="none" w:sz="0" w:space="0" w:color="auto"/>
        <w:left w:val="none" w:sz="0" w:space="0" w:color="auto"/>
        <w:bottom w:val="none" w:sz="0" w:space="0" w:color="auto"/>
        <w:right w:val="none" w:sz="0" w:space="0" w:color="auto"/>
      </w:divBdr>
      <w:divsChild>
        <w:div w:id="1613513019">
          <w:marLeft w:val="0"/>
          <w:marRight w:val="0"/>
          <w:marTop w:val="0"/>
          <w:marBottom w:val="0"/>
          <w:divBdr>
            <w:top w:val="none" w:sz="0" w:space="0" w:color="auto"/>
            <w:left w:val="none" w:sz="0" w:space="0" w:color="auto"/>
            <w:bottom w:val="none" w:sz="0" w:space="0" w:color="auto"/>
            <w:right w:val="none" w:sz="0" w:space="0" w:color="auto"/>
          </w:divBdr>
        </w:div>
        <w:div w:id="425345479">
          <w:marLeft w:val="0"/>
          <w:marRight w:val="0"/>
          <w:marTop w:val="0"/>
          <w:marBottom w:val="0"/>
          <w:divBdr>
            <w:top w:val="none" w:sz="0" w:space="0" w:color="auto"/>
            <w:left w:val="none" w:sz="0" w:space="0" w:color="auto"/>
            <w:bottom w:val="none" w:sz="0" w:space="0" w:color="auto"/>
            <w:right w:val="none" w:sz="0" w:space="0" w:color="auto"/>
          </w:divBdr>
        </w:div>
        <w:div w:id="448594163">
          <w:marLeft w:val="0"/>
          <w:marRight w:val="0"/>
          <w:marTop w:val="0"/>
          <w:marBottom w:val="0"/>
          <w:divBdr>
            <w:top w:val="none" w:sz="0" w:space="0" w:color="auto"/>
            <w:left w:val="none" w:sz="0" w:space="0" w:color="auto"/>
            <w:bottom w:val="none" w:sz="0" w:space="0" w:color="auto"/>
            <w:right w:val="none" w:sz="0" w:space="0" w:color="auto"/>
          </w:divBdr>
        </w:div>
      </w:divsChild>
    </w:div>
    <w:div w:id="1992711437">
      <w:bodyDiv w:val="1"/>
      <w:marLeft w:val="0"/>
      <w:marRight w:val="0"/>
      <w:marTop w:val="0"/>
      <w:marBottom w:val="0"/>
      <w:divBdr>
        <w:top w:val="none" w:sz="0" w:space="0" w:color="auto"/>
        <w:left w:val="none" w:sz="0" w:space="0" w:color="auto"/>
        <w:bottom w:val="none" w:sz="0" w:space="0" w:color="auto"/>
        <w:right w:val="none" w:sz="0" w:space="0" w:color="auto"/>
      </w:divBdr>
      <w:divsChild>
        <w:div w:id="180700967">
          <w:marLeft w:val="0"/>
          <w:marRight w:val="0"/>
          <w:marTop w:val="0"/>
          <w:marBottom w:val="0"/>
          <w:divBdr>
            <w:top w:val="none" w:sz="0" w:space="0" w:color="auto"/>
            <w:left w:val="none" w:sz="0" w:space="0" w:color="auto"/>
            <w:bottom w:val="none" w:sz="0" w:space="0" w:color="auto"/>
            <w:right w:val="none" w:sz="0" w:space="0" w:color="auto"/>
          </w:divBdr>
        </w:div>
        <w:div w:id="1049381533">
          <w:marLeft w:val="0"/>
          <w:marRight w:val="0"/>
          <w:marTop w:val="0"/>
          <w:marBottom w:val="0"/>
          <w:divBdr>
            <w:top w:val="none" w:sz="0" w:space="0" w:color="auto"/>
            <w:left w:val="none" w:sz="0" w:space="0" w:color="auto"/>
            <w:bottom w:val="none" w:sz="0" w:space="0" w:color="auto"/>
            <w:right w:val="none" w:sz="0" w:space="0" w:color="auto"/>
          </w:divBdr>
        </w:div>
      </w:divsChild>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5765340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gov/features/slideshows/claude-monet.html" TargetMode="External"/><Relationship Id="rId18" Type="http://schemas.openxmlformats.org/officeDocument/2006/relationships/hyperlink" Target="https://digital.artsunit.nsw.edu.au/visual-arts/operation-art/2021-exhibition/south-western-sydney-2"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digital.artsunit.nsw.edu.au/visual-arts/operation-art/2021-exhibition/south-western-sydney-2" TargetMode="External"/><Relationship Id="rId7" Type="http://schemas.openxmlformats.org/officeDocument/2006/relationships/settings" Target="settings.xml"/><Relationship Id="rId12" Type="http://schemas.openxmlformats.org/officeDocument/2006/relationships/hyperlink" Target="https://www.tate.org.uk/art/art-terms/i/impressionism" TargetMode="External"/><Relationship Id="rId17" Type="http://schemas.openxmlformats.org/officeDocument/2006/relationships/hyperlink" Target="https://www.nga.gov/features/slideshows/claude-mone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igital.artsunit.nsw.edu.au/visual-arts/operation-art/2021-exhibition/south-western-sydney-2" TargetMode="External"/><Relationship Id="rId20" Type="http://schemas.openxmlformats.org/officeDocument/2006/relationships/hyperlink" Target="https://www.nga.gov/features/slideshows/claude-monet.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planning-programming-and-assessing-k-12/advice-on-curriculum-planning-for-every-student-k-12" TargetMode="External"/><Relationship Id="rId24" Type="http://schemas.openxmlformats.org/officeDocument/2006/relationships/hyperlink" Target="https://www.claude-monet.com/san-giorgio-maggiore-at-dusk.jsp" TargetMode="External"/><Relationship Id="rId5" Type="http://schemas.openxmlformats.org/officeDocument/2006/relationships/numbering" Target="numbering.xml"/><Relationship Id="rId15" Type="http://schemas.openxmlformats.org/officeDocument/2006/relationships/hyperlink" Target="https://www.nga.gov/features/slideshows/claude-monet.html" TargetMode="External"/><Relationship Id="rId23" Type="http://schemas.openxmlformats.org/officeDocument/2006/relationships/hyperlink" Target="https://digital.artsunit.nsw.edu.au/visual-arts/operation-art/2021-exhibition/south-western-sydney-2" TargetMode="Externa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nga.gov/features/slideshows/claude-monet.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gov/features/slideshows/claude-monet.html" TargetMode="External"/><Relationship Id="rId22" Type="http://schemas.openxmlformats.org/officeDocument/2006/relationships/hyperlink" Target="https://www.claude-monet.com/san-giorgio-maggiore-at-dusk.js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ill59\AppData\Local\Temp\Temp1_DoEBrandAsset%20(10).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DC15018B51D6445B0F4C8D6B9DED1AE" ma:contentTypeVersion="8" ma:contentTypeDescription="Create a new document." ma:contentTypeScope="" ma:versionID="25edc4d5ee1123dbe57da29c5bf2727b">
  <xsd:schema xmlns:xsd="http://www.w3.org/2001/XMLSchema" xmlns:xs="http://www.w3.org/2001/XMLSchema" xmlns:p="http://schemas.microsoft.com/office/2006/metadata/properties" xmlns:ns2="00ce60dc-1f7d-457d-be98-0e56ae138bf3" targetNamespace="http://schemas.microsoft.com/office/2006/metadata/properties" ma:root="true" ma:fieldsID="519a73fe378b3aca1b6664f494bee3ec" ns2:_="">
    <xsd:import namespace="00ce60dc-1f7d-457d-be98-0e56ae138b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e60dc-1f7d-457d-be98-0e56ae138b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E3A076-9CB4-4844-8A09-DF9E6D31F34D}">
  <ds:schemaRefs>
    <ds:schemaRef ds:uri="00ce60dc-1f7d-457d-be98-0e56ae138bf3"/>
    <ds:schemaRef ds:uri="http://schemas.microsoft.com/office/2006/documentManagement/types"/>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44B6947-59DB-4255-BA35-CA3050CA006E}">
  <ds:schemaRefs>
    <ds:schemaRef ds:uri="http://schemas.openxmlformats.org/officeDocument/2006/bibliography"/>
  </ds:schemaRefs>
</ds:datastoreItem>
</file>

<file path=customXml/itemProps4.xml><?xml version="1.0" encoding="utf-8"?>
<ds:datastoreItem xmlns:ds="http://schemas.openxmlformats.org/officeDocument/2006/customXml" ds:itemID="{95FBF5BA-399A-4BC1-9025-E21AD1AAA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ce60dc-1f7d-457d-be98-0e56ae13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20200115-DOE-annotated-template</Template>
  <TotalTime>3</TotalTime>
  <Pages>14</Pages>
  <Words>2492</Words>
  <Characters>13609</Characters>
  <Application>Microsoft Office Word</Application>
  <DocSecurity>4</DocSecurity>
  <Lines>504</Lines>
  <Paragraphs>315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15786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Hill</dc:creator>
  <cp:keywords/>
  <dc:description/>
  <cp:lastModifiedBy>Matt Hill (Matt Hill)</cp:lastModifiedBy>
  <cp:revision>2</cp:revision>
  <cp:lastPrinted>2019-09-30T07:42:00Z</cp:lastPrinted>
  <dcterms:created xsi:type="dcterms:W3CDTF">2023-02-06T03:21:00Z</dcterms:created>
  <dcterms:modified xsi:type="dcterms:W3CDTF">2023-02-06T03:21:00Z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0x0101000DC15018B51D6445B0F4C8D6B9DED1AE</vt:lpwstr>
  </property>
  <property fmtid="{D5CDD505-2E9C-101B-9397-08002B2CF9AE}" pid="3" name="MediaServiceImageTags">
    <vt:lpwstr/>
  </property>
</Properties>
</file>